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20" w:rsidRPr="00697237" w:rsidRDefault="007B2620" w:rsidP="007B2620">
      <w:pPr>
        <w:spacing w:line="560" w:lineRule="exact"/>
        <w:jc w:val="center"/>
        <w:outlineLvl w:val="0"/>
        <w:rPr>
          <w:rFonts w:ascii="长城小标宋体" w:eastAsia="长城小标宋体" w:hAnsi="华文中宋" w:hint="eastAsia"/>
          <w:sz w:val="44"/>
          <w:szCs w:val="44"/>
        </w:rPr>
      </w:pPr>
      <w:bookmarkStart w:id="0" w:name="_Toc335314906"/>
      <w:r w:rsidRPr="00165349">
        <w:rPr>
          <w:rFonts w:ascii="长城小标宋体" w:eastAsia="长城小标宋体" w:hAnsi="华文中宋" w:hint="eastAsia"/>
          <w:sz w:val="44"/>
          <w:szCs w:val="44"/>
        </w:rPr>
        <w:t>行政管理专业本科人才培养方案</w:t>
      </w:r>
      <w:bookmarkEnd w:id="0"/>
    </w:p>
    <w:p w:rsidR="007B2620" w:rsidRPr="00027DB2" w:rsidRDefault="007B2620" w:rsidP="007B2620">
      <w:pPr>
        <w:spacing w:line="480" w:lineRule="exact"/>
        <w:ind w:firstLineChars="200" w:firstLine="640"/>
        <w:rPr>
          <w:rFonts w:ascii="仿宋" w:eastAsia="仿宋" w:hAnsi="仿宋" w:hint="eastAsia"/>
          <w:sz w:val="32"/>
          <w:szCs w:val="32"/>
        </w:rPr>
      </w:pPr>
    </w:p>
    <w:p w:rsidR="007B2620" w:rsidRPr="00165349" w:rsidRDefault="007B2620" w:rsidP="007B2620">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一、专业简介</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行政管理专业是为了适应行政改革发展需要，顺应现代经济社会发展的趋势，回应行政管理领域对复合型人才需求而开设的专业。本专业主要研究内容为政治发展与政府改革、公共行政与公共政策、公共人力资源管理。与国内其他院校相比，该专业特色鲜明，即借助本校优势学科资源，突出以法学与宪政为基点的专业特色体系，同时紧密结合行政管理的实践，采用大量案例教学，培养学生的思考能力、创新能力。本专业具有较强的师资队伍，专任教师全部具有中高级职称，并且80%以上具有博士学位。</w:t>
      </w:r>
    </w:p>
    <w:p w:rsidR="007B2620" w:rsidRPr="00165349" w:rsidRDefault="007B2620" w:rsidP="007B2620">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二、培养目标</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本专业立足适应当前和未来一定时期社会发展需要，以为国家机关培养公职人员和为社会团体、企事业单位培养行政管理人员为目标。通过专业系统学习培养德、智、体全面发展，通晓中外行政管理理论与实务，具备行政学、管理学、政治学、法学和经济学等方面知识的应用型人才。</w:t>
      </w:r>
    </w:p>
    <w:p w:rsidR="007B2620" w:rsidRPr="00165349" w:rsidRDefault="007B2620" w:rsidP="007B2620">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三、培养要求</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1.热爱社会主义国家，拥护中国共产党的领导，掌握马克思列宁主义、毛泽东思想和邓小平理论的基本原理，具有崇高的行政法治精神和良好的职业道德修养。</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2.掌握行政管理基础理论和专业知识，熟悉我国主要</w:t>
      </w:r>
      <w:r w:rsidRPr="00165349">
        <w:rPr>
          <w:rFonts w:ascii="仿宋_GB2312" w:eastAsia="仿宋_GB2312" w:hAnsi="仿宋" w:hint="eastAsia"/>
          <w:sz w:val="34"/>
          <w:szCs w:val="34"/>
        </w:rPr>
        <w:lastRenderedPageBreak/>
        <w:t>的行政法律法规，了解国家行政法治建设发展趋势，明晰我国经济建设和社会发展对公共事业管理的要求。</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3.具有从事本专业实际工作的素质与能力，掌握一定的行政管理学、法学和社会学基本分析方法和技术，能运用专业理论分析和解决行政管理实践中的具体问题。</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4.掌握必备的外语、公文写作、电子信息处理等基本技能，同时应该具有相当开阔的国际视野。</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5.注重学生创新意识的培养和身心健康的教育，使学生能够正确处理做人、做事与做学问的关系。</w:t>
      </w:r>
    </w:p>
    <w:p w:rsidR="007B2620" w:rsidRPr="00165349" w:rsidRDefault="007B2620" w:rsidP="007B2620">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四、修业年限</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基本学制4年，按照学分制管理，实行弹性学制，修业年限3到6年。</w:t>
      </w:r>
    </w:p>
    <w:p w:rsidR="007B2620" w:rsidRPr="00165349" w:rsidRDefault="007B2620" w:rsidP="007B2620">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五、毕业与学位授予</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准予毕业最低学分</w:t>
      </w:r>
      <w:r>
        <w:rPr>
          <w:rFonts w:ascii="仿宋_GB2312" w:eastAsia="仿宋_GB2312" w:hAnsi="仿宋" w:hint="eastAsia"/>
          <w:sz w:val="34"/>
          <w:szCs w:val="34"/>
        </w:rPr>
        <w:t>149</w:t>
      </w:r>
      <w:r w:rsidRPr="00165349">
        <w:rPr>
          <w:rFonts w:ascii="仿宋_GB2312" w:eastAsia="仿宋_GB2312" w:hAnsi="仿宋" w:hint="eastAsia"/>
          <w:sz w:val="34"/>
          <w:szCs w:val="34"/>
        </w:rPr>
        <w:t>学分。其中，必修课11</w:t>
      </w:r>
      <w:r>
        <w:rPr>
          <w:rFonts w:ascii="仿宋_GB2312" w:eastAsia="仿宋_GB2312" w:hAnsi="仿宋" w:hint="eastAsia"/>
          <w:sz w:val="34"/>
          <w:szCs w:val="34"/>
        </w:rPr>
        <w:t>4</w:t>
      </w:r>
      <w:r w:rsidRPr="00165349">
        <w:rPr>
          <w:rFonts w:ascii="仿宋_GB2312" w:eastAsia="仿宋_GB2312" w:hAnsi="仿宋" w:hint="eastAsia"/>
          <w:sz w:val="34"/>
          <w:szCs w:val="34"/>
        </w:rPr>
        <w:t>学分（公共必修课3</w:t>
      </w:r>
      <w:r>
        <w:rPr>
          <w:rFonts w:ascii="仿宋_GB2312" w:eastAsia="仿宋_GB2312" w:hAnsi="仿宋" w:hint="eastAsia"/>
          <w:sz w:val="34"/>
          <w:szCs w:val="34"/>
        </w:rPr>
        <w:t>7</w:t>
      </w:r>
      <w:r w:rsidRPr="00165349">
        <w:rPr>
          <w:rFonts w:ascii="仿宋_GB2312" w:eastAsia="仿宋_GB2312" w:hAnsi="仿宋" w:hint="eastAsia"/>
          <w:sz w:val="34"/>
          <w:szCs w:val="34"/>
        </w:rPr>
        <w:t xml:space="preserve">学分，专业必修课61学分，实践必修课16学分）；选修课32学分（专业选修课14学分，公共选修课10学分，实践实训选修课8学分）；素质拓展3学分。　</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按规定要求完成学业并符合学士学位授予条件者，授予管理学学士学位。</w:t>
      </w:r>
    </w:p>
    <w:p w:rsidR="007B2620" w:rsidRPr="00165349" w:rsidRDefault="007B2620" w:rsidP="007B2620">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六、专业主干课程</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政治学原理、管理学原理、公共行政学、公共政策、市政学、当代中国政府与政治、社会学、公务员制度概论、比较政治制度、社会保障制度概论、地方政府学、</w:t>
      </w:r>
      <w:r w:rsidRPr="00165349">
        <w:rPr>
          <w:rFonts w:ascii="仿宋_GB2312" w:eastAsia="仿宋_GB2312" w:hAnsi="仿宋" w:hint="eastAsia"/>
          <w:sz w:val="34"/>
          <w:szCs w:val="34"/>
        </w:rPr>
        <w:lastRenderedPageBreak/>
        <w:t>公共部门人力资源管理、宪法学、行政法与行政诉讼法、行政组织学、公共关系学等。</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1.政治学原理（4学分）。本课程为行政管理本科专业必修课程，课程编码33K13100001。本课程运用马克思主义政治学基本立场、观点和方法，从客观政治现实出发，对于政治的本质及其发展规律展开深入的分析和探讨，立足于培养学生的政治科学的理论素养， 使学生切实掌握分析和认识政治现象的基本方法，从而具备分析现实政治现象的基本能力，提高认识复杂的政治现象的水平，比较深刻而准确地把握政治现象及其发展的基本规律。政治学原理课程的主要内容包括政治与政治学分析，利益与政治，政治权力与政治权利，政治统治与政治管理，政治参与，国家的本质、形式及机构，政党和政党制度，政治文化，政治发展和政治民主。</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2.管理学原理（4学分）。本课程为行政管理本科专业必修课程，课程编码33K02200004。本课程的教学目的是，通过学习，使学生系统地掌握管理学的基本概念、理论和方法，并增强学习、研究、应用管理学的能力。本课程的内容大体上可分为两大部分：第一部分是管理学基础部分，含管理、管理者、管理学，管理学理论的形成和发展，组织环境，企业社会责任和企业伦理；第二部分以管理的四项基本职能（计划工作、组织工作、领导工作、控制工作）为主线来展开分析和讨论，分别阐明各项基本职能的概念、内容、理论、原则、程序和</w:t>
      </w:r>
      <w:r w:rsidRPr="00165349">
        <w:rPr>
          <w:rFonts w:ascii="仿宋_GB2312" w:eastAsia="仿宋_GB2312" w:hAnsi="仿宋" w:hint="eastAsia"/>
          <w:sz w:val="34"/>
          <w:szCs w:val="34"/>
        </w:rPr>
        <w:lastRenderedPageBreak/>
        <w:t>方法等。本课程采用大班授课与小班讨论相结合的方式，小班讨论主要包括专题讨论和案例讨论，着重培养学生的创造性学习能力、研究能力、独立思考能力、分析问题、解决问题能力。</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3.公共行政学（4学分）。本课程为行政管理本科专业必修课程，课程编码33K02100002。通过本课程的教学，使学生比较全面系统地掌握公共行政学的基本理论和技能，正确认识当代中国公共行政的现状与问题，把握公共行政发展的未来趋势；培养和提高学生认识与利用公共行政的一般规律来分析、解决公共行政实际问题的能力，为其进一步学习和掌握其它专业课程打下坚实的基础。课程教学内容分为概论（绪论）、行政客体（行政环境、政府职能）、行政主体（行政体制、行政组织、人事行政、机关行政）、行政过程（行政领导、行政决策、行政执行、行政监督）、行政目的与保障（公共财政、依法行政、行政效率、行政改革）五个板块，板块之间、各章节之间具有紧密的内在逻辑联系。为保证教学目标和要求的实现，本课程教学综合运用启发式教学、案例分析、情景模拟、上机操作、社会调查等多种教学方法和手段，采用多种教学媒体，激发学生的学习兴趣，满足学生学习的个性化要求。</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4.公共政策（3学分）。本课程为行政管理本科专业必修课程，课程编码13K13500006。本课程要求学生能够充分认识公共政策在现代社会发展进程中的重要地位</w:t>
      </w:r>
      <w:r w:rsidRPr="00165349">
        <w:rPr>
          <w:rFonts w:ascii="仿宋_GB2312" w:eastAsia="仿宋_GB2312" w:hAnsi="仿宋" w:hint="eastAsia"/>
          <w:sz w:val="34"/>
          <w:szCs w:val="34"/>
        </w:rPr>
        <w:lastRenderedPageBreak/>
        <w:t>和作用，全面系统地掌握公共政策的基本理论、基本范畴、基本知识和分析方法，深刻了解公共政策的制定、执行、评估、调整和终结等运行过程，关注政策实践，培养和提高学生发现问题、分析问题和解决问题的能力，以使学生能够更好地适应市场经济条件下政府公共政策实践的需要，更好地为社会经济发展和和谐社会构建服务。课程内容主要包括公共政策及其运行过程、规律等为研究对象，从理论与实践上重点探索公共政策的制定、执行、评估、调整和终结的过程，以及公共政策分析的方法和公共政策系统的改进等。</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5.市政学（3学分）。本课程为行政管理本科专业必修课程，课程编码33K02300010。《市政学》是一门系统阐述市政及其活动规律的课程，涉及市政客体、市政主体及其运行、市政内容及规律等。通过本课程的学习，要求学生系统把握市政主体是怎样对市政客体进行管理的，搞清楚谁管、管什么、怎么管等基本问题，比较系统地理解市政学的基本知识和基本理论，初步掌握市政的主要内容和主要方法，培养和提高分析解决市政问题的能力。本课程的主要内容有：一是市政学总述，包括市政学的含义、特征、内容与研究方法；二是关于城市的基本理论，包括城市的产生发展，城市功能和结构，城市性质、规模和类型；三是关于市政主体及其运行的基本知识，包括市政体制，市政管理机关，市民与市民参政，市政职能，四是关于市政客体的基本知识，包括</w:t>
      </w:r>
      <w:r w:rsidRPr="00165349">
        <w:rPr>
          <w:rFonts w:ascii="仿宋_GB2312" w:eastAsia="仿宋_GB2312" w:hAnsi="仿宋" w:hint="eastAsia"/>
          <w:sz w:val="34"/>
          <w:szCs w:val="34"/>
        </w:rPr>
        <w:lastRenderedPageBreak/>
        <w:t>城市规划管理，城市基础设施建设与管理，城市环境管理，城市经济管理，城市社会管理，以及城市公共事业管理。</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6.当代中国政府与政治（3学分）。本课程为行政管理本科专业必修课程，课程编码33K13600011。本课程旨在帮助学生掌握现实中国政治制度及政府体制的基本知识，把握中国当代政府与政治变革的内在依据，吸取现实政治实践的经验教训，培养自觉的政治意识，确立合理的价值取向，锻炼提高实际的公共管理技能，培养中国公共事业管理方面的实践型和研究型人才。课程主要论述宪政、人民代表大会制度、共产党领导的多党合作与政治协商制度、民族区域自治制度、行政制度、选举制度、司法制度、军事制度、基层直接民主制度，通过对当代中国政治制度的回顾和总结，阐明其特点和优越性，从中国的实际和社会主义社会的本质要求出发，提出健全和完善中国特色社会主义政治制度的措施。</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7.公务员制度概论（3学分）。本课程为行政管理本科专业必修课程，课程编码13K02400012。学习该课程，可以明确国家公务员制度在我国推行的重大意义，了解建立国家公务员制度的主要目的和指导原则，掌握国家公务员制度的主要特点和基本内容。本课程主要内容包括公务员制度的概念和原则、公务员管理机构、公务员职务管理、公务员权利与义务、公文写作等内容。该课程既有一定的理论性，又有较强的实践性，特别是在我</w:t>
      </w:r>
      <w:r w:rsidRPr="00165349">
        <w:rPr>
          <w:rFonts w:ascii="仿宋_GB2312" w:eastAsia="仿宋_GB2312" w:hAnsi="仿宋" w:hint="eastAsia"/>
          <w:sz w:val="34"/>
          <w:szCs w:val="34"/>
        </w:rPr>
        <w:lastRenderedPageBreak/>
        <w:t>国实施国家公务员制度的今天，开设这门课程不仅有利于学生了解有中国特色的国家公务员制度的主要内容和基本做法，而且可以对学生毕业后向国家公务员过渡提供必要的上岗培训，从而推动我国干部人事制度和人事管理工作的改革。</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8.比较政治制度（3学分）。本课程为行政管理本科专业必修课程，课程编码13K13500015。《比较政治制度》在行政管理专业中属于一门专业骨干课程，对本专业学生政治学与行政学知识的培养起着一个承上启下的作用，是了解一般的中外政治制度知识和深入学习中外政治制度精深知识之间的桥梁，既有专业基础课程的特点，又有专业骨干课程的特点。因此本课程的目标是融政治理念于现实政治生活，运用比较手法以及理论联系实际的方法，培养学生的政治鉴别能力，并最终帮助学生树立正确的关于中外政治制度优劣的观点。课程主要内容包括中西政治体制的总体比较、比较代议制度、比较行政制度、比较司法制度、比较政党制度、比较选举制度、比较地方政府制度、比较监察制度等。</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9.社会保障概论（3学分）。本课程为行政管理本科专业必修课程，课程编码33K02300013。本课程的教学以马克思主义理论为指导，以经济学、社会学、管理学、政治学的理论为支撑，立足社会主义市场经济的大背景，服务中国社会保障制度的改革，培养学生的社会保障学的基本理论素养。社会保障学作为新兴的边缘学科，它</w:t>
      </w:r>
      <w:r w:rsidRPr="00165349">
        <w:rPr>
          <w:rFonts w:ascii="仿宋_GB2312" w:eastAsia="仿宋_GB2312" w:hAnsi="仿宋" w:hint="eastAsia"/>
          <w:sz w:val="34"/>
          <w:szCs w:val="34"/>
        </w:rPr>
        <w:lastRenderedPageBreak/>
        <w:t>是一门研究人类社会保障实践活动及其发展规律的科学。它通过研究人类社会保障活动的本质与现象、主体与客体，社会保障制度的产生与发展、功能与原则、体系与内容、原理与运行，研究社会保障与社会经济发展的关系，揭示人类社会保障活动和社会保障制度的发展规律，推动社会保障制度和社会保障管理的法制化和规范化。</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10.行政组织学（3学分）。本课程为行政管理本科专业必修课程，课程编码13K02400026。本课程是行政管理专业本科学生一门必修的主干课。通过本门课程的学习，学生应该系统了解行政组织的概念、分类和发展的历史，熟悉行政组织设计的理论和原则、组织体制、组织变革、组织管理、组织监督和组织内员工的行为内容，基本掌握组织学的基础知识。课程主要内容涉及导论、行政组织的理论演变、行政组织的结构和体制、行政组织环境与目标、行政组织管理系统、组织心理、绩效评估七大知识板块。</w:t>
      </w:r>
    </w:p>
    <w:p w:rsidR="007B2620" w:rsidRPr="00165349" w:rsidRDefault="007B2620" w:rsidP="007B2620">
      <w:pPr>
        <w:spacing w:line="560" w:lineRule="exact"/>
        <w:ind w:firstLineChars="200" w:firstLine="680"/>
        <w:rPr>
          <w:rFonts w:ascii="仿宋_GB2312" w:eastAsia="仿宋_GB2312" w:hAnsi="黑体" w:hint="eastAsia"/>
          <w:sz w:val="34"/>
          <w:szCs w:val="34"/>
        </w:rPr>
      </w:pPr>
      <w:r w:rsidRPr="00165349">
        <w:rPr>
          <w:rFonts w:ascii="仿宋_GB2312" w:eastAsia="仿宋_GB2312" w:hAnsi="黑体" w:hint="eastAsia"/>
          <w:sz w:val="34"/>
          <w:szCs w:val="34"/>
        </w:rPr>
        <w:t>七、教学进程表</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见附表1-5；公共选修课见山东政法学院公共选修课程设置情况一览表。</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附表1：公共必修课和公共选修课要求一览表</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附表2：专业必修课一览表</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附表3：专业选修课一览表</w:t>
      </w:r>
    </w:p>
    <w:p w:rsidR="007B2620" w:rsidRPr="00165349" w:rsidRDefault="007B2620" w:rsidP="007B2620">
      <w:pPr>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附表4：实践实训必修课一览表</w:t>
      </w:r>
    </w:p>
    <w:p w:rsidR="007B2620" w:rsidRPr="00165349" w:rsidRDefault="007B2620" w:rsidP="007B2620">
      <w:pPr>
        <w:tabs>
          <w:tab w:val="left" w:pos="540"/>
        </w:tabs>
        <w:spacing w:line="560" w:lineRule="exact"/>
        <w:ind w:firstLineChars="200" w:firstLine="680"/>
        <w:rPr>
          <w:rFonts w:ascii="仿宋_GB2312" w:eastAsia="仿宋_GB2312" w:hAnsi="仿宋" w:hint="eastAsia"/>
          <w:sz w:val="34"/>
          <w:szCs w:val="34"/>
        </w:rPr>
      </w:pPr>
      <w:r w:rsidRPr="00165349">
        <w:rPr>
          <w:rFonts w:ascii="仿宋_GB2312" w:eastAsia="仿宋_GB2312" w:hAnsi="仿宋" w:hint="eastAsia"/>
          <w:sz w:val="34"/>
          <w:szCs w:val="34"/>
        </w:rPr>
        <w:t>附表5：实践实训选修课和素质拓展课一览表</w:t>
      </w:r>
    </w:p>
    <w:p w:rsidR="007B2620" w:rsidRPr="00165349" w:rsidRDefault="007B2620" w:rsidP="007B2620">
      <w:pPr>
        <w:tabs>
          <w:tab w:val="left" w:pos="540"/>
        </w:tabs>
        <w:spacing w:line="560" w:lineRule="exact"/>
        <w:rPr>
          <w:rFonts w:ascii="长城黑体" w:eastAsia="长城黑体" w:hAnsi="仿宋" w:hint="eastAsia"/>
          <w:bCs/>
          <w:sz w:val="34"/>
          <w:szCs w:val="34"/>
        </w:rPr>
      </w:pPr>
      <w:r w:rsidRPr="00165349">
        <w:rPr>
          <w:rStyle w:val="apple-style-span"/>
          <w:rFonts w:ascii="仿宋_GB2312" w:eastAsia="仿宋_GB2312" w:hAnsi="宋体" w:hint="eastAsia"/>
          <w:color w:val="000000"/>
          <w:sz w:val="34"/>
          <w:szCs w:val="34"/>
        </w:rPr>
        <w:br w:type="page"/>
      </w:r>
      <w:r w:rsidRPr="00165349">
        <w:rPr>
          <w:rFonts w:ascii="长城黑体" w:eastAsia="长城黑体" w:hAnsi="仿宋" w:hint="eastAsia"/>
          <w:bCs/>
          <w:sz w:val="34"/>
          <w:szCs w:val="34"/>
        </w:rPr>
        <w:lastRenderedPageBreak/>
        <w:t>附表1：</w:t>
      </w:r>
    </w:p>
    <w:p w:rsidR="007B2620" w:rsidRPr="00165349" w:rsidRDefault="007B2620" w:rsidP="007B2620">
      <w:pPr>
        <w:tabs>
          <w:tab w:val="left" w:pos="540"/>
        </w:tabs>
        <w:jc w:val="center"/>
        <w:rPr>
          <w:rFonts w:ascii="长城小标宋体" w:eastAsia="长城小标宋体" w:hAnsi="宋体" w:hint="eastAsia"/>
          <w:bCs/>
          <w:sz w:val="44"/>
          <w:szCs w:val="44"/>
        </w:rPr>
      </w:pPr>
      <w:r w:rsidRPr="00165349">
        <w:rPr>
          <w:rFonts w:ascii="长城小标宋体" w:eastAsia="长城小标宋体" w:hAnsi="宋体" w:hint="eastAsia"/>
          <w:bCs/>
          <w:sz w:val="44"/>
          <w:szCs w:val="44"/>
        </w:rPr>
        <w:t>公共必修课和公共选修课要求一览表</w:t>
      </w:r>
    </w:p>
    <w:tbl>
      <w:tblPr>
        <w:tblW w:w="10792"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318"/>
        <w:gridCol w:w="1371"/>
        <w:gridCol w:w="433"/>
        <w:gridCol w:w="531"/>
        <w:gridCol w:w="531"/>
        <w:gridCol w:w="531"/>
        <w:gridCol w:w="458"/>
        <w:gridCol w:w="531"/>
        <w:gridCol w:w="636"/>
        <w:gridCol w:w="531"/>
        <w:gridCol w:w="531"/>
        <w:gridCol w:w="531"/>
        <w:gridCol w:w="531"/>
        <w:gridCol w:w="531"/>
        <w:gridCol w:w="531"/>
        <w:gridCol w:w="732"/>
      </w:tblGrid>
      <w:tr w:rsidR="007B2620" w:rsidRPr="00B400C0" w:rsidTr="00F7731E">
        <w:trPr>
          <w:trHeight w:val="480"/>
          <w:jc w:val="center"/>
        </w:trPr>
        <w:tc>
          <w:tcPr>
            <w:tcW w:w="534"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性质     </w:t>
            </w:r>
          </w:p>
        </w:tc>
        <w:tc>
          <w:tcPr>
            <w:tcW w:w="1318"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课程名称</w:t>
            </w:r>
          </w:p>
        </w:tc>
        <w:tc>
          <w:tcPr>
            <w:tcW w:w="1371"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课程编码</w:t>
            </w:r>
          </w:p>
        </w:tc>
        <w:tc>
          <w:tcPr>
            <w:tcW w:w="433"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学分</w:t>
            </w:r>
          </w:p>
        </w:tc>
        <w:tc>
          <w:tcPr>
            <w:tcW w:w="531"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学时</w:t>
            </w:r>
          </w:p>
        </w:tc>
        <w:tc>
          <w:tcPr>
            <w:tcW w:w="1520" w:type="dxa"/>
            <w:gridSpan w:val="3"/>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总学时分配</w:t>
            </w:r>
          </w:p>
        </w:tc>
        <w:tc>
          <w:tcPr>
            <w:tcW w:w="4353" w:type="dxa"/>
            <w:gridSpan w:val="8"/>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开课学期与周学时</w:t>
            </w:r>
          </w:p>
        </w:tc>
        <w:tc>
          <w:tcPr>
            <w:tcW w:w="732"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备   注</w:t>
            </w:r>
          </w:p>
        </w:tc>
      </w:tr>
      <w:tr w:rsidR="007B2620" w:rsidRPr="00B400C0" w:rsidTr="00F7731E">
        <w:trPr>
          <w:trHeight w:val="915"/>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vMerge/>
            <w:vAlign w:val="center"/>
          </w:tcPr>
          <w:p w:rsidR="007B2620" w:rsidRPr="00B400C0" w:rsidRDefault="007B2620" w:rsidP="00F7731E">
            <w:pPr>
              <w:widowControl/>
              <w:jc w:val="left"/>
              <w:rPr>
                <w:rFonts w:ascii="宋体" w:hAnsi="宋体" w:cs="宋体"/>
                <w:kern w:val="0"/>
                <w:szCs w:val="21"/>
              </w:rPr>
            </w:pPr>
          </w:p>
        </w:tc>
        <w:tc>
          <w:tcPr>
            <w:tcW w:w="1371" w:type="dxa"/>
            <w:vMerge/>
            <w:vAlign w:val="center"/>
          </w:tcPr>
          <w:p w:rsidR="007B2620" w:rsidRPr="00B400C0" w:rsidRDefault="007B2620" w:rsidP="00F7731E">
            <w:pPr>
              <w:widowControl/>
              <w:jc w:val="left"/>
              <w:rPr>
                <w:rFonts w:ascii="宋体" w:hAnsi="宋体" w:cs="宋体"/>
                <w:kern w:val="0"/>
                <w:szCs w:val="21"/>
              </w:rPr>
            </w:pPr>
          </w:p>
        </w:tc>
        <w:tc>
          <w:tcPr>
            <w:tcW w:w="433" w:type="dxa"/>
            <w:vMerge/>
            <w:vAlign w:val="center"/>
          </w:tcPr>
          <w:p w:rsidR="007B2620" w:rsidRPr="00B400C0" w:rsidRDefault="007B2620" w:rsidP="00F7731E">
            <w:pPr>
              <w:widowControl/>
              <w:jc w:val="left"/>
              <w:rPr>
                <w:rFonts w:ascii="宋体" w:hAnsi="宋体" w:cs="宋体"/>
                <w:kern w:val="0"/>
                <w:szCs w:val="21"/>
              </w:rPr>
            </w:pPr>
          </w:p>
        </w:tc>
        <w:tc>
          <w:tcPr>
            <w:tcW w:w="531" w:type="dxa"/>
            <w:vMerge/>
            <w:vAlign w:val="center"/>
          </w:tcPr>
          <w:p w:rsidR="007B2620" w:rsidRPr="00B400C0" w:rsidRDefault="007B2620" w:rsidP="00F7731E">
            <w:pPr>
              <w:widowControl/>
              <w:jc w:val="left"/>
              <w:rPr>
                <w:rFonts w:ascii="宋体" w:hAnsi="宋体" w:cs="宋体"/>
                <w:kern w:val="0"/>
                <w:szCs w:val="21"/>
              </w:rPr>
            </w:pPr>
          </w:p>
        </w:tc>
        <w:tc>
          <w:tcPr>
            <w:tcW w:w="531"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授课</w:t>
            </w:r>
          </w:p>
        </w:tc>
        <w:tc>
          <w:tcPr>
            <w:tcW w:w="531"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实践</w:t>
            </w:r>
          </w:p>
        </w:tc>
        <w:tc>
          <w:tcPr>
            <w:tcW w:w="45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上机</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一</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二</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三</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四</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五</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六</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七</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八</w:t>
            </w:r>
          </w:p>
        </w:tc>
        <w:tc>
          <w:tcPr>
            <w:tcW w:w="732" w:type="dxa"/>
            <w:vMerge/>
            <w:vAlign w:val="center"/>
          </w:tcPr>
          <w:p w:rsidR="007B2620" w:rsidRPr="00B400C0" w:rsidRDefault="007B2620" w:rsidP="00F7731E">
            <w:pPr>
              <w:widowControl/>
              <w:jc w:val="left"/>
              <w:rPr>
                <w:rFonts w:ascii="宋体" w:hAnsi="宋体" w:cs="宋体"/>
                <w:kern w:val="0"/>
                <w:szCs w:val="21"/>
              </w:rPr>
            </w:pPr>
          </w:p>
        </w:tc>
      </w:tr>
      <w:tr w:rsidR="007B2620" w:rsidRPr="00B400C0" w:rsidTr="00F7731E">
        <w:trPr>
          <w:trHeight w:val="810"/>
          <w:jc w:val="center"/>
        </w:trPr>
        <w:tc>
          <w:tcPr>
            <w:tcW w:w="534" w:type="dxa"/>
            <w:vMerge w:val="restart"/>
            <w:shd w:val="clear" w:color="auto" w:fill="auto"/>
            <w:textDirection w:val="tbRlV"/>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公共必修课</w:t>
            </w: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毛泽东思想和中国特色社会主义理论体系概论</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31k00200001 </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54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18</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思想道德修养与法律基础</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31k00100002</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马克思主义基本原理概论</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11k00200003 </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54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48</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6</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中国近现代史纲要</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11k00100004</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逻辑学</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11I00100002</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54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54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大学英语（一）</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11H00100001</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大学英语（二）</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11H00200002</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大学英语（三）</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11H00300003</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大学英语（四）</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11H00400004</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计算机文化基础</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31G00100001</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体育（一）</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31L00100001</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32</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体育（二）</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31L00200002</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32</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体育（三）</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31L00300003</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32</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体育（四）</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31L00400004</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32</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大学生心理健康教育</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31A00100001</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30</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6</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就业指导</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31A00300002</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18</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18</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形势与政策</w:t>
            </w:r>
          </w:p>
        </w:tc>
        <w:tc>
          <w:tcPr>
            <w:tcW w:w="1371"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31k00000005</w:t>
            </w:r>
          </w:p>
        </w:tc>
        <w:tc>
          <w:tcPr>
            <w:tcW w:w="433"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531"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18</w:t>
            </w:r>
          </w:p>
        </w:tc>
        <w:tc>
          <w:tcPr>
            <w:tcW w:w="531"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18</w:t>
            </w:r>
          </w:p>
        </w:tc>
        <w:tc>
          <w:tcPr>
            <w:tcW w:w="45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318" w:type="dxa"/>
            <w:shd w:val="clear" w:color="auto" w:fill="auto"/>
            <w:vAlign w:val="center"/>
          </w:tcPr>
          <w:p w:rsidR="007B2620" w:rsidRPr="005E798A" w:rsidRDefault="007B2620"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军事教育</w:t>
            </w:r>
          </w:p>
        </w:tc>
        <w:tc>
          <w:tcPr>
            <w:tcW w:w="1371" w:type="dxa"/>
            <w:shd w:val="clear" w:color="auto" w:fill="auto"/>
            <w:vAlign w:val="center"/>
          </w:tcPr>
          <w:p w:rsidR="007B2620" w:rsidRPr="005E798A" w:rsidRDefault="007B2620" w:rsidP="00F7731E">
            <w:pPr>
              <w:widowControl/>
              <w:jc w:val="center"/>
              <w:rPr>
                <w:rFonts w:ascii="宋体" w:hAnsi="宋体" w:cs="宋体" w:hint="eastAsia"/>
                <w:kern w:val="0"/>
                <w:sz w:val="20"/>
                <w:szCs w:val="20"/>
              </w:rPr>
            </w:pPr>
            <w:r w:rsidRPr="00777B85">
              <w:rPr>
                <w:rFonts w:ascii="宋体" w:hAnsi="宋体" w:cs="宋体" w:hint="eastAsia"/>
                <w:kern w:val="0"/>
                <w:szCs w:val="21"/>
              </w:rPr>
              <w:t>3</w:t>
            </w:r>
            <w:r>
              <w:rPr>
                <w:rFonts w:ascii="宋体" w:hAnsi="宋体" w:cs="宋体" w:hint="eastAsia"/>
                <w:kern w:val="0"/>
                <w:szCs w:val="21"/>
              </w:rPr>
              <w:t>1</w:t>
            </w:r>
            <w:r w:rsidRPr="00777B85">
              <w:rPr>
                <w:rFonts w:ascii="宋体" w:hAnsi="宋体" w:cs="宋体" w:hint="eastAsia"/>
                <w:kern w:val="0"/>
                <w:szCs w:val="21"/>
              </w:rPr>
              <w:t>A0</w:t>
            </w:r>
            <w:r>
              <w:rPr>
                <w:rFonts w:ascii="宋体" w:hAnsi="宋体" w:cs="宋体" w:hint="eastAsia"/>
                <w:kern w:val="0"/>
                <w:szCs w:val="21"/>
              </w:rPr>
              <w:t>01</w:t>
            </w:r>
            <w:r w:rsidRPr="00777B85">
              <w:rPr>
                <w:rFonts w:ascii="宋体" w:hAnsi="宋体" w:cs="宋体" w:hint="eastAsia"/>
                <w:kern w:val="0"/>
                <w:szCs w:val="21"/>
              </w:rPr>
              <w:t>0000</w:t>
            </w:r>
            <w:r>
              <w:rPr>
                <w:rFonts w:ascii="宋体" w:hAnsi="宋体" w:cs="宋体" w:hint="eastAsia"/>
                <w:kern w:val="0"/>
                <w:szCs w:val="21"/>
              </w:rPr>
              <w:t>4</w:t>
            </w:r>
          </w:p>
        </w:tc>
        <w:tc>
          <w:tcPr>
            <w:tcW w:w="433" w:type="dxa"/>
            <w:shd w:val="clear" w:color="auto" w:fill="auto"/>
            <w:vAlign w:val="center"/>
          </w:tcPr>
          <w:p w:rsidR="007B2620" w:rsidRPr="005E798A" w:rsidRDefault="007B2620"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531" w:type="dxa"/>
            <w:shd w:val="clear" w:color="auto" w:fill="auto"/>
            <w:vAlign w:val="center"/>
          </w:tcPr>
          <w:p w:rsidR="007B2620" w:rsidRPr="005E798A" w:rsidRDefault="007B2620"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36</w:t>
            </w:r>
          </w:p>
        </w:tc>
        <w:tc>
          <w:tcPr>
            <w:tcW w:w="531" w:type="dxa"/>
            <w:shd w:val="clear" w:color="auto" w:fill="auto"/>
            <w:vAlign w:val="center"/>
          </w:tcPr>
          <w:p w:rsidR="007B2620" w:rsidRPr="005E798A" w:rsidRDefault="007B2620"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531" w:type="dxa"/>
            <w:shd w:val="clear" w:color="auto" w:fill="auto"/>
            <w:vAlign w:val="center"/>
          </w:tcPr>
          <w:p w:rsidR="007B2620" w:rsidRPr="005E798A" w:rsidRDefault="007B2620"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458" w:type="dxa"/>
            <w:shd w:val="clear" w:color="auto" w:fill="auto"/>
            <w:vAlign w:val="center"/>
          </w:tcPr>
          <w:p w:rsidR="007B2620" w:rsidRPr="005E798A" w:rsidRDefault="007B2620" w:rsidP="00F7731E">
            <w:pPr>
              <w:widowControl/>
              <w:jc w:val="center"/>
              <w:rPr>
                <w:rFonts w:ascii="宋体" w:hAnsi="宋体" w:cs="宋体" w:hint="eastAsia"/>
                <w:color w:val="000000"/>
                <w:kern w:val="0"/>
                <w:sz w:val="20"/>
                <w:szCs w:val="20"/>
              </w:rPr>
            </w:pPr>
          </w:p>
        </w:tc>
        <w:tc>
          <w:tcPr>
            <w:tcW w:w="531" w:type="dxa"/>
            <w:shd w:val="clear" w:color="auto" w:fill="auto"/>
            <w:vAlign w:val="center"/>
          </w:tcPr>
          <w:p w:rsidR="007B2620" w:rsidRPr="005E798A" w:rsidRDefault="007B2620" w:rsidP="00F7731E">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636" w:type="dxa"/>
            <w:shd w:val="clear" w:color="auto" w:fill="auto"/>
            <w:vAlign w:val="center"/>
          </w:tcPr>
          <w:p w:rsidR="007B2620" w:rsidRPr="00B400C0" w:rsidRDefault="007B2620" w:rsidP="00F7731E">
            <w:pPr>
              <w:widowControl/>
              <w:jc w:val="center"/>
              <w:rPr>
                <w:rFonts w:ascii="宋体" w:hAnsi="宋体" w:cs="宋体" w:hint="eastAsia"/>
                <w:kern w:val="0"/>
                <w:szCs w:val="21"/>
              </w:rPr>
            </w:pPr>
          </w:p>
        </w:tc>
        <w:tc>
          <w:tcPr>
            <w:tcW w:w="531" w:type="dxa"/>
            <w:shd w:val="clear" w:color="auto" w:fill="auto"/>
            <w:vAlign w:val="center"/>
          </w:tcPr>
          <w:p w:rsidR="007B2620" w:rsidRPr="00B400C0" w:rsidRDefault="007B2620" w:rsidP="00F7731E">
            <w:pPr>
              <w:widowControl/>
              <w:jc w:val="center"/>
              <w:rPr>
                <w:rFonts w:ascii="宋体" w:hAnsi="宋体" w:cs="宋体" w:hint="eastAsia"/>
                <w:kern w:val="0"/>
                <w:szCs w:val="21"/>
              </w:rPr>
            </w:pPr>
          </w:p>
        </w:tc>
        <w:tc>
          <w:tcPr>
            <w:tcW w:w="531" w:type="dxa"/>
            <w:shd w:val="clear" w:color="auto" w:fill="auto"/>
            <w:vAlign w:val="center"/>
          </w:tcPr>
          <w:p w:rsidR="007B2620" w:rsidRPr="00B400C0" w:rsidRDefault="007B2620" w:rsidP="00F7731E">
            <w:pPr>
              <w:widowControl/>
              <w:jc w:val="center"/>
              <w:rPr>
                <w:rFonts w:ascii="宋体" w:hAnsi="宋体" w:cs="宋体" w:hint="eastAsia"/>
                <w:kern w:val="0"/>
                <w:szCs w:val="21"/>
              </w:rPr>
            </w:pPr>
          </w:p>
        </w:tc>
        <w:tc>
          <w:tcPr>
            <w:tcW w:w="531" w:type="dxa"/>
            <w:shd w:val="clear" w:color="auto" w:fill="auto"/>
            <w:vAlign w:val="center"/>
          </w:tcPr>
          <w:p w:rsidR="007B2620" w:rsidRPr="00B400C0" w:rsidRDefault="007B2620" w:rsidP="00F7731E">
            <w:pPr>
              <w:widowControl/>
              <w:jc w:val="center"/>
              <w:rPr>
                <w:rFonts w:ascii="宋体" w:hAnsi="宋体" w:cs="宋体" w:hint="eastAsia"/>
                <w:kern w:val="0"/>
                <w:szCs w:val="21"/>
              </w:rPr>
            </w:pPr>
          </w:p>
        </w:tc>
        <w:tc>
          <w:tcPr>
            <w:tcW w:w="531" w:type="dxa"/>
            <w:shd w:val="clear" w:color="auto" w:fill="auto"/>
            <w:vAlign w:val="center"/>
          </w:tcPr>
          <w:p w:rsidR="007B2620" w:rsidRPr="00B400C0" w:rsidRDefault="007B2620" w:rsidP="00F7731E">
            <w:pPr>
              <w:widowControl/>
              <w:jc w:val="center"/>
              <w:rPr>
                <w:rFonts w:ascii="宋体" w:hAnsi="宋体" w:cs="宋体" w:hint="eastAsia"/>
                <w:kern w:val="0"/>
                <w:szCs w:val="21"/>
              </w:rPr>
            </w:pPr>
          </w:p>
        </w:tc>
        <w:tc>
          <w:tcPr>
            <w:tcW w:w="531" w:type="dxa"/>
            <w:shd w:val="clear" w:color="auto" w:fill="auto"/>
            <w:vAlign w:val="center"/>
          </w:tcPr>
          <w:p w:rsidR="007B2620" w:rsidRPr="00B400C0" w:rsidRDefault="007B2620" w:rsidP="00F7731E">
            <w:pPr>
              <w:widowControl/>
              <w:jc w:val="center"/>
              <w:rPr>
                <w:rFonts w:ascii="宋体" w:hAnsi="宋体" w:cs="宋体" w:hint="eastAsia"/>
                <w:kern w:val="0"/>
                <w:szCs w:val="21"/>
              </w:rPr>
            </w:pPr>
          </w:p>
        </w:tc>
        <w:tc>
          <w:tcPr>
            <w:tcW w:w="531" w:type="dxa"/>
            <w:shd w:val="clear" w:color="auto" w:fill="auto"/>
            <w:vAlign w:val="center"/>
          </w:tcPr>
          <w:p w:rsidR="007B2620" w:rsidRPr="00B400C0" w:rsidRDefault="007B2620" w:rsidP="00F7731E">
            <w:pPr>
              <w:widowControl/>
              <w:jc w:val="center"/>
              <w:rPr>
                <w:rFonts w:ascii="宋体" w:hAnsi="宋体" w:cs="宋体" w:hint="eastAsia"/>
                <w:kern w:val="0"/>
                <w:szCs w:val="21"/>
              </w:rPr>
            </w:pPr>
          </w:p>
        </w:tc>
        <w:tc>
          <w:tcPr>
            <w:tcW w:w="732" w:type="dxa"/>
            <w:shd w:val="clear" w:color="auto" w:fill="auto"/>
            <w:vAlign w:val="center"/>
          </w:tcPr>
          <w:p w:rsidR="007B2620" w:rsidRPr="00B400C0" w:rsidRDefault="007B2620" w:rsidP="00F7731E">
            <w:pPr>
              <w:widowControl/>
              <w:jc w:val="center"/>
              <w:rPr>
                <w:rFonts w:ascii="宋体" w:hAnsi="宋体" w:cs="宋体" w:hint="eastAsia"/>
                <w:kern w:val="0"/>
                <w:szCs w:val="21"/>
              </w:rPr>
            </w:pPr>
            <w:r>
              <w:rPr>
                <w:rFonts w:ascii="宋体" w:hAnsi="宋体" w:cs="宋体" w:hint="eastAsia"/>
                <w:kern w:val="0"/>
                <w:szCs w:val="21"/>
              </w:rPr>
              <w:t>考查</w:t>
            </w:r>
          </w:p>
        </w:tc>
      </w:tr>
      <w:tr w:rsidR="007B2620" w:rsidRPr="00B400C0" w:rsidTr="00F7731E">
        <w:trPr>
          <w:trHeight w:val="570"/>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2689" w:type="dxa"/>
            <w:gridSpan w:val="2"/>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小   计</w:t>
            </w:r>
          </w:p>
        </w:tc>
        <w:tc>
          <w:tcPr>
            <w:tcW w:w="433" w:type="dxa"/>
            <w:shd w:val="clear" w:color="auto" w:fill="auto"/>
            <w:vAlign w:val="center"/>
          </w:tcPr>
          <w:p w:rsidR="007B2620" w:rsidRPr="00B400C0" w:rsidRDefault="007B2620" w:rsidP="00F7731E">
            <w:pPr>
              <w:widowControl/>
              <w:jc w:val="center"/>
              <w:rPr>
                <w:rFonts w:ascii="宋体" w:hAnsi="宋体" w:cs="宋体"/>
                <w:kern w:val="0"/>
                <w:szCs w:val="21"/>
              </w:rPr>
            </w:pPr>
            <w:r>
              <w:rPr>
                <w:rFonts w:ascii="宋体" w:hAnsi="宋体" w:cs="宋体" w:hint="eastAsia"/>
                <w:kern w:val="0"/>
                <w:szCs w:val="21"/>
              </w:rPr>
              <w:t>37</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Pr>
                <w:rFonts w:ascii="宋体" w:hAnsi="宋体" w:cs="宋体" w:hint="eastAsia"/>
                <w:kern w:val="0"/>
                <w:szCs w:val="21"/>
              </w:rPr>
              <w:t>900</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Pr>
                <w:rFonts w:ascii="宋体" w:hAnsi="宋体" w:cs="宋体" w:hint="eastAsia"/>
                <w:kern w:val="0"/>
                <w:szCs w:val="21"/>
              </w:rPr>
              <w:t>644</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Pr>
                <w:rFonts w:ascii="宋体" w:hAnsi="宋体" w:cs="宋体" w:hint="eastAsia"/>
                <w:kern w:val="0"/>
                <w:szCs w:val="21"/>
              </w:rPr>
              <w:t>220</w:t>
            </w:r>
          </w:p>
        </w:tc>
        <w:tc>
          <w:tcPr>
            <w:tcW w:w="45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Pr>
                <w:rFonts w:ascii="宋体" w:hAnsi="宋体" w:cs="宋体" w:hint="eastAsia"/>
                <w:kern w:val="0"/>
                <w:szCs w:val="21"/>
              </w:rPr>
              <w:t>18</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14.5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9.5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6.5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w:t>
            </w:r>
          </w:p>
        </w:tc>
        <w:tc>
          <w:tcPr>
            <w:tcW w:w="73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r>
      <w:tr w:rsidR="007B2620" w:rsidRPr="00B400C0" w:rsidTr="00F7731E">
        <w:trPr>
          <w:trHeight w:val="499"/>
          <w:jc w:val="center"/>
        </w:trPr>
        <w:tc>
          <w:tcPr>
            <w:tcW w:w="534"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公 共 选 修 课</w:t>
            </w:r>
          </w:p>
        </w:tc>
        <w:tc>
          <w:tcPr>
            <w:tcW w:w="10258" w:type="dxa"/>
            <w:gridSpan w:val="16"/>
            <w:shd w:val="clear" w:color="auto" w:fill="auto"/>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要求：</w:t>
            </w:r>
          </w:p>
        </w:tc>
      </w:tr>
      <w:tr w:rsidR="007B2620" w:rsidRPr="00B400C0" w:rsidTr="00F7731E">
        <w:trPr>
          <w:trHeight w:val="499"/>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0258" w:type="dxa"/>
            <w:gridSpan w:val="16"/>
            <w:shd w:val="clear" w:color="auto" w:fill="auto"/>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 xml:space="preserve">    1、在学校公共选修课程中进行选择，但不得选修行政管理类课程。</w:t>
            </w:r>
          </w:p>
        </w:tc>
      </w:tr>
      <w:tr w:rsidR="007B2620" w:rsidRPr="00B400C0" w:rsidTr="00F7731E">
        <w:trPr>
          <w:trHeight w:val="499"/>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0258" w:type="dxa"/>
            <w:gridSpan w:val="16"/>
            <w:shd w:val="clear" w:color="auto" w:fill="auto"/>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 xml:space="preserve">    2、至少需要选修10学分方能毕业。</w:t>
            </w:r>
          </w:p>
        </w:tc>
      </w:tr>
      <w:tr w:rsidR="007B2620" w:rsidRPr="00B400C0" w:rsidTr="00F7731E">
        <w:trPr>
          <w:trHeight w:val="499"/>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0258" w:type="dxa"/>
            <w:gridSpan w:val="16"/>
            <w:shd w:val="clear" w:color="auto" w:fill="auto"/>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 xml:space="preserve">    3、为适应社会发展和学生就业现实需要，课程会进行相应调整，请根据学校统一安排进行选课。</w:t>
            </w:r>
          </w:p>
        </w:tc>
      </w:tr>
      <w:tr w:rsidR="007B2620" w:rsidRPr="00B400C0" w:rsidTr="00F7731E">
        <w:trPr>
          <w:trHeight w:val="499"/>
          <w:jc w:val="center"/>
        </w:trPr>
        <w:tc>
          <w:tcPr>
            <w:tcW w:w="534" w:type="dxa"/>
            <w:vMerge/>
            <w:vAlign w:val="center"/>
          </w:tcPr>
          <w:p w:rsidR="007B2620" w:rsidRPr="00B400C0" w:rsidRDefault="007B2620" w:rsidP="00F7731E">
            <w:pPr>
              <w:widowControl/>
              <w:jc w:val="left"/>
              <w:rPr>
                <w:rFonts w:ascii="宋体" w:hAnsi="宋体" w:cs="宋体"/>
                <w:kern w:val="0"/>
                <w:szCs w:val="21"/>
              </w:rPr>
            </w:pPr>
          </w:p>
        </w:tc>
        <w:tc>
          <w:tcPr>
            <w:tcW w:w="10258" w:type="dxa"/>
            <w:gridSpan w:val="16"/>
            <w:shd w:val="clear" w:color="auto" w:fill="auto"/>
            <w:noWrap/>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 xml:space="preserve">    4、建议根据个人职业生涯规划选修相关课程。</w:t>
            </w:r>
          </w:p>
        </w:tc>
      </w:tr>
    </w:tbl>
    <w:p w:rsidR="007B2620" w:rsidRDefault="007B2620" w:rsidP="007B2620">
      <w:pPr>
        <w:tabs>
          <w:tab w:val="left" w:pos="540"/>
        </w:tabs>
        <w:rPr>
          <w:rFonts w:ascii="长城黑体" w:eastAsia="长城黑体" w:hAnsi="宋体"/>
          <w:bCs/>
          <w:sz w:val="34"/>
          <w:szCs w:val="34"/>
        </w:rPr>
      </w:pPr>
    </w:p>
    <w:p w:rsidR="007B2620" w:rsidRPr="00165349" w:rsidRDefault="007B2620" w:rsidP="007B2620">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165349">
        <w:rPr>
          <w:rFonts w:ascii="长城黑体" w:eastAsia="长城黑体" w:hAnsi="仿宋" w:hint="eastAsia"/>
          <w:bCs/>
          <w:sz w:val="34"/>
          <w:szCs w:val="34"/>
        </w:rPr>
        <w:lastRenderedPageBreak/>
        <w:t>附表2：</w:t>
      </w:r>
    </w:p>
    <w:p w:rsidR="007B2620" w:rsidRPr="00165349" w:rsidRDefault="007B2620" w:rsidP="007B2620">
      <w:pPr>
        <w:tabs>
          <w:tab w:val="left" w:pos="540"/>
        </w:tabs>
        <w:jc w:val="center"/>
        <w:rPr>
          <w:rFonts w:ascii="长城小标宋体" w:eastAsia="长城小标宋体" w:hAnsi="宋体" w:hint="eastAsia"/>
          <w:bCs/>
          <w:sz w:val="44"/>
          <w:szCs w:val="44"/>
        </w:rPr>
      </w:pPr>
      <w:r w:rsidRPr="00165349">
        <w:rPr>
          <w:rFonts w:ascii="长城小标宋体" w:eastAsia="长城小标宋体" w:hAnsi="宋体" w:hint="eastAsia"/>
          <w:bCs/>
          <w:sz w:val="44"/>
          <w:szCs w:val="44"/>
        </w:rPr>
        <w:t>专业必修课一览表</w:t>
      </w:r>
    </w:p>
    <w:tbl>
      <w:tblPr>
        <w:tblW w:w="10589" w:type="dxa"/>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717"/>
        <w:gridCol w:w="1420"/>
        <w:gridCol w:w="440"/>
        <w:gridCol w:w="636"/>
        <w:gridCol w:w="636"/>
        <w:gridCol w:w="500"/>
        <w:gridCol w:w="520"/>
        <w:gridCol w:w="440"/>
        <w:gridCol w:w="440"/>
        <w:gridCol w:w="440"/>
        <w:gridCol w:w="440"/>
        <w:gridCol w:w="440"/>
        <w:gridCol w:w="440"/>
        <w:gridCol w:w="440"/>
        <w:gridCol w:w="440"/>
        <w:gridCol w:w="660"/>
      </w:tblGrid>
      <w:tr w:rsidR="007B2620" w:rsidRPr="00B400C0" w:rsidTr="00F7731E">
        <w:trPr>
          <w:trHeight w:val="405"/>
          <w:jc w:val="center"/>
        </w:trPr>
        <w:tc>
          <w:tcPr>
            <w:tcW w:w="540"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性质</w:t>
            </w:r>
          </w:p>
        </w:tc>
        <w:tc>
          <w:tcPr>
            <w:tcW w:w="1717"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课程名称</w:t>
            </w:r>
          </w:p>
        </w:tc>
        <w:tc>
          <w:tcPr>
            <w:tcW w:w="1420"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课程编码</w:t>
            </w:r>
          </w:p>
        </w:tc>
        <w:tc>
          <w:tcPr>
            <w:tcW w:w="440"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学分</w:t>
            </w:r>
          </w:p>
        </w:tc>
        <w:tc>
          <w:tcPr>
            <w:tcW w:w="636"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学时</w:t>
            </w:r>
          </w:p>
        </w:tc>
        <w:tc>
          <w:tcPr>
            <w:tcW w:w="1656" w:type="dxa"/>
            <w:gridSpan w:val="3"/>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总学时分配</w:t>
            </w:r>
          </w:p>
        </w:tc>
        <w:tc>
          <w:tcPr>
            <w:tcW w:w="3520" w:type="dxa"/>
            <w:gridSpan w:val="8"/>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按学期周学时分配</w:t>
            </w:r>
          </w:p>
        </w:tc>
        <w:tc>
          <w:tcPr>
            <w:tcW w:w="660"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备   注</w:t>
            </w:r>
          </w:p>
        </w:tc>
      </w:tr>
      <w:tr w:rsidR="007B2620" w:rsidRPr="00B400C0" w:rsidTr="00F7731E">
        <w:trPr>
          <w:trHeight w:val="817"/>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vMerge/>
            <w:vAlign w:val="center"/>
          </w:tcPr>
          <w:p w:rsidR="007B2620" w:rsidRPr="00B400C0" w:rsidRDefault="007B2620" w:rsidP="00F7731E">
            <w:pPr>
              <w:widowControl/>
              <w:jc w:val="left"/>
              <w:rPr>
                <w:rFonts w:ascii="宋体" w:hAnsi="宋体" w:cs="宋体"/>
                <w:color w:val="000000"/>
                <w:kern w:val="0"/>
                <w:szCs w:val="21"/>
              </w:rPr>
            </w:pPr>
          </w:p>
        </w:tc>
        <w:tc>
          <w:tcPr>
            <w:tcW w:w="1420" w:type="dxa"/>
            <w:vMerge/>
            <w:vAlign w:val="center"/>
          </w:tcPr>
          <w:p w:rsidR="007B2620" w:rsidRPr="00B400C0" w:rsidRDefault="007B2620" w:rsidP="00F7731E">
            <w:pPr>
              <w:widowControl/>
              <w:jc w:val="left"/>
              <w:rPr>
                <w:rFonts w:ascii="宋体" w:hAnsi="宋体" w:cs="宋体"/>
                <w:color w:val="000000"/>
                <w:kern w:val="0"/>
                <w:szCs w:val="21"/>
              </w:rPr>
            </w:pPr>
          </w:p>
        </w:tc>
        <w:tc>
          <w:tcPr>
            <w:tcW w:w="440" w:type="dxa"/>
            <w:vMerge/>
            <w:vAlign w:val="center"/>
          </w:tcPr>
          <w:p w:rsidR="007B2620" w:rsidRPr="00B400C0" w:rsidRDefault="007B2620" w:rsidP="00F7731E">
            <w:pPr>
              <w:widowControl/>
              <w:jc w:val="left"/>
              <w:rPr>
                <w:rFonts w:ascii="宋体" w:hAnsi="宋体" w:cs="宋体"/>
                <w:color w:val="000000"/>
                <w:kern w:val="0"/>
                <w:szCs w:val="21"/>
              </w:rPr>
            </w:pPr>
          </w:p>
        </w:tc>
        <w:tc>
          <w:tcPr>
            <w:tcW w:w="636" w:type="dxa"/>
            <w:vMerge/>
            <w:vAlign w:val="center"/>
          </w:tcPr>
          <w:p w:rsidR="007B2620" w:rsidRPr="00B400C0" w:rsidRDefault="007B2620" w:rsidP="00F7731E">
            <w:pPr>
              <w:widowControl/>
              <w:jc w:val="left"/>
              <w:rPr>
                <w:rFonts w:ascii="宋体" w:hAnsi="宋体" w:cs="宋体"/>
                <w:color w:val="000000"/>
                <w:kern w:val="0"/>
                <w:szCs w:val="21"/>
              </w:rPr>
            </w:pP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授课</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实践</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上机</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一</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二</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三</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四</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五</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六</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七</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八</w:t>
            </w:r>
          </w:p>
        </w:tc>
        <w:tc>
          <w:tcPr>
            <w:tcW w:w="660" w:type="dxa"/>
            <w:vMerge/>
            <w:vAlign w:val="center"/>
          </w:tcPr>
          <w:p w:rsidR="007B2620" w:rsidRPr="00B400C0" w:rsidRDefault="007B2620" w:rsidP="00F7731E">
            <w:pPr>
              <w:widowControl/>
              <w:jc w:val="left"/>
              <w:rPr>
                <w:rFonts w:ascii="宋体" w:hAnsi="宋体" w:cs="宋体"/>
                <w:kern w:val="0"/>
                <w:szCs w:val="21"/>
              </w:rPr>
            </w:pPr>
          </w:p>
        </w:tc>
      </w:tr>
      <w:tr w:rsidR="007B2620" w:rsidRPr="00B400C0" w:rsidTr="00F7731E">
        <w:trPr>
          <w:trHeight w:val="499"/>
          <w:jc w:val="center"/>
        </w:trPr>
        <w:tc>
          <w:tcPr>
            <w:tcW w:w="540"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专业必修课</w:t>
            </w: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政治学原理</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33K13100001</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72</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62</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10</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管理学原理</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33K02200004</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72</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62</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10</w:t>
            </w:r>
          </w:p>
        </w:tc>
        <w:tc>
          <w:tcPr>
            <w:tcW w:w="520" w:type="dxa"/>
            <w:shd w:val="clear" w:color="auto" w:fill="auto"/>
            <w:vAlign w:val="center"/>
          </w:tcPr>
          <w:p w:rsidR="007B2620" w:rsidRPr="00B400C0" w:rsidRDefault="007B2620" w:rsidP="00F7731E">
            <w:pPr>
              <w:widowControl/>
              <w:jc w:val="center"/>
              <w:rPr>
                <w:rFonts w:ascii="宋体" w:hAnsi="宋体" w:cs="宋体"/>
                <w:b/>
                <w:bCs/>
                <w:color w:val="000000"/>
                <w:kern w:val="0"/>
                <w:szCs w:val="21"/>
              </w:rPr>
            </w:pPr>
            <w:r w:rsidRPr="00B400C0">
              <w:rPr>
                <w:rFonts w:ascii="宋体" w:hAnsi="宋体" w:cs="宋体" w:hint="eastAsia"/>
                <w:b/>
                <w:bCs/>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b/>
                <w:bCs/>
                <w:color w:val="000000"/>
                <w:kern w:val="0"/>
                <w:szCs w:val="21"/>
              </w:rPr>
            </w:pPr>
            <w:r w:rsidRPr="00B400C0">
              <w:rPr>
                <w:rFonts w:ascii="宋体" w:hAnsi="宋体" w:cs="宋体" w:hint="eastAsia"/>
                <w:b/>
                <w:bCs/>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440" w:type="dxa"/>
            <w:shd w:val="clear" w:color="auto" w:fill="auto"/>
            <w:vAlign w:val="center"/>
          </w:tcPr>
          <w:p w:rsidR="007B2620" w:rsidRPr="00B400C0" w:rsidRDefault="007B2620" w:rsidP="00F7731E">
            <w:pPr>
              <w:widowControl/>
              <w:jc w:val="center"/>
              <w:rPr>
                <w:rFonts w:ascii="宋体" w:hAnsi="宋体" w:cs="宋体"/>
                <w:b/>
                <w:bCs/>
                <w:color w:val="000000"/>
                <w:kern w:val="0"/>
                <w:szCs w:val="21"/>
              </w:rPr>
            </w:pPr>
            <w:r w:rsidRPr="00B400C0">
              <w:rPr>
                <w:rFonts w:ascii="宋体" w:hAnsi="宋体" w:cs="宋体" w:hint="eastAsia"/>
                <w:b/>
                <w:bCs/>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b/>
                <w:bCs/>
                <w:color w:val="000000"/>
                <w:kern w:val="0"/>
                <w:szCs w:val="21"/>
              </w:rPr>
            </w:pPr>
            <w:r w:rsidRPr="00B400C0">
              <w:rPr>
                <w:rFonts w:ascii="宋体" w:hAnsi="宋体" w:cs="宋体" w:hint="eastAsia"/>
                <w:b/>
                <w:bCs/>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b/>
                <w:bCs/>
                <w:color w:val="000000"/>
                <w:kern w:val="0"/>
                <w:szCs w:val="21"/>
              </w:rPr>
            </w:pPr>
            <w:r w:rsidRPr="00B400C0">
              <w:rPr>
                <w:rFonts w:ascii="宋体" w:hAnsi="宋体" w:cs="宋体" w:hint="eastAsia"/>
                <w:b/>
                <w:bCs/>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b/>
                <w:bCs/>
                <w:color w:val="000000"/>
                <w:kern w:val="0"/>
                <w:szCs w:val="21"/>
              </w:rPr>
            </w:pPr>
            <w:r w:rsidRPr="00B400C0">
              <w:rPr>
                <w:rFonts w:ascii="宋体" w:hAnsi="宋体" w:cs="宋体" w:hint="eastAsia"/>
                <w:b/>
                <w:bCs/>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b/>
                <w:bCs/>
                <w:color w:val="000000"/>
                <w:kern w:val="0"/>
                <w:szCs w:val="21"/>
              </w:rPr>
            </w:pPr>
            <w:r w:rsidRPr="00B400C0">
              <w:rPr>
                <w:rFonts w:ascii="宋体" w:hAnsi="宋体" w:cs="宋体" w:hint="eastAsia"/>
                <w:b/>
                <w:bCs/>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公共行政学</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33K02100002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72</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62</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10</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公共政策</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13K13500006</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40</w:t>
            </w:r>
          </w:p>
        </w:tc>
        <w:tc>
          <w:tcPr>
            <w:tcW w:w="500" w:type="dxa"/>
            <w:shd w:val="clear" w:color="auto" w:fill="auto"/>
            <w:noWrap/>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14</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市政学</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33K02300010</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当代中国政府与政治</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33K13600011</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社会学</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33K13200005</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72</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62</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10</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公务员制度概论</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13K02400012</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48</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6</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比较政治制度</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13K13500015</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社会保障概论</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33K02300013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地方政府学</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33K13400014</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行政管理与政治素养专题</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13K02500021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72</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72</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公共部门人力资源管理</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33K02500022</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宪法学</w:t>
            </w:r>
          </w:p>
        </w:tc>
        <w:tc>
          <w:tcPr>
            <w:tcW w:w="14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13B01200003</w:t>
            </w:r>
          </w:p>
        </w:tc>
        <w:tc>
          <w:tcPr>
            <w:tcW w:w="44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行政法学</w:t>
            </w:r>
          </w:p>
        </w:tc>
        <w:tc>
          <w:tcPr>
            <w:tcW w:w="14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13B01300005</w:t>
            </w:r>
          </w:p>
        </w:tc>
        <w:tc>
          <w:tcPr>
            <w:tcW w:w="44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392"/>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行政诉讼法学</w:t>
            </w:r>
          </w:p>
        </w:tc>
        <w:tc>
          <w:tcPr>
            <w:tcW w:w="14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13B01400006</w:t>
            </w:r>
          </w:p>
        </w:tc>
        <w:tc>
          <w:tcPr>
            <w:tcW w:w="44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636"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356"/>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行政组织学</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13K02400026</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考试</w:t>
            </w:r>
          </w:p>
        </w:tc>
      </w:tr>
      <w:tr w:rsidR="007B2620" w:rsidRPr="00B400C0" w:rsidTr="00F7731E">
        <w:trPr>
          <w:trHeight w:val="307"/>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公共关系学</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33K02300025</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48</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6</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99"/>
          <w:jc w:val="center"/>
        </w:trPr>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1717"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公共行政案例研究</w:t>
            </w:r>
          </w:p>
        </w:tc>
        <w:tc>
          <w:tcPr>
            <w:tcW w:w="14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13K02500029</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54</w:t>
            </w:r>
          </w:p>
        </w:tc>
        <w:tc>
          <w:tcPr>
            <w:tcW w:w="63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27</w:t>
            </w: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27</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4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6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99"/>
          <w:jc w:val="center"/>
        </w:trPr>
        <w:tc>
          <w:tcPr>
            <w:tcW w:w="3677" w:type="dxa"/>
            <w:gridSpan w:val="3"/>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小计</w:t>
            </w:r>
          </w:p>
        </w:tc>
        <w:tc>
          <w:tcPr>
            <w:tcW w:w="44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61</w:t>
            </w:r>
          </w:p>
        </w:tc>
        <w:tc>
          <w:tcPr>
            <w:tcW w:w="636"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1098</w:t>
            </w:r>
          </w:p>
        </w:tc>
        <w:tc>
          <w:tcPr>
            <w:tcW w:w="636"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1005</w:t>
            </w:r>
          </w:p>
        </w:tc>
        <w:tc>
          <w:tcPr>
            <w:tcW w:w="50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93</w:t>
            </w:r>
          </w:p>
        </w:tc>
        <w:tc>
          <w:tcPr>
            <w:tcW w:w="52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w:t>
            </w:r>
          </w:p>
        </w:tc>
        <w:tc>
          <w:tcPr>
            <w:tcW w:w="44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8</w:t>
            </w:r>
          </w:p>
        </w:tc>
        <w:tc>
          <w:tcPr>
            <w:tcW w:w="44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w:t>
            </w:r>
          </w:p>
        </w:tc>
        <w:tc>
          <w:tcPr>
            <w:tcW w:w="44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12</w:t>
            </w:r>
          </w:p>
        </w:tc>
        <w:tc>
          <w:tcPr>
            <w:tcW w:w="44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12</w:t>
            </w:r>
          </w:p>
        </w:tc>
        <w:tc>
          <w:tcPr>
            <w:tcW w:w="44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10</w:t>
            </w:r>
          </w:p>
        </w:tc>
        <w:tc>
          <w:tcPr>
            <w:tcW w:w="44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9</w:t>
            </w:r>
          </w:p>
        </w:tc>
        <w:tc>
          <w:tcPr>
            <w:tcW w:w="44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w:t>
            </w:r>
          </w:p>
        </w:tc>
        <w:tc>
          <w:tcPr>
            <w:tcW w:w="44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w:t>
            </w:r>
          </w:p>
        </w:tc>
        <w:tc>
          <w:tcPr>
            <w:tcW w:w="660"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r>
    </w:tbl>
    <w:p w:rsidR="007B2620" w:rsidRDefault="007B2620" w:rsidP="007B2620">
      <w:pPr>
        <w:tabs>
          <w:tab w:val="left" w:pos="540"/>
        </w:tabs>
        <w:rPr>
          <w:rFonts w:ascii="长城黑体" w:eastAsia="长城黑体" w:hAnsi="仿宋"/>
          <w:bCs/>
          <w:sz w:val="34"/>
          <w:szCs w:val="34"/>
        </w:rPr>
      </w:pPr>
    </w:p>
    <w:p w:rsidR="007B2620" w:rsidRPr="00165349" w:rsidRDefault="007B2620" w:rsidP="007B2620">
      <w:pPr>
        <w:tabs>
          <w:tab w:val="left" w:pos="540"/>
        </w:tabs>
        <w:rPr>
          <w:rFonts w:ascii="长城黑体" w:eastAsia="长城黑体" w:hAnsi="仿宋" w:hint="eastAsia"/>
          <w:bCs/>
          <w:sz w:val="34"/>
          <w:szCs w:val="34"/>
        </w:rPr>
      </w:pPr>
      <w:r>
        <w:rPr>
          <w:rFonts w:ascii="长城黑体" w:eastAsia="长城黑体" w:hAnsi="仿宋"/>
          <w:bCs/>
          <w:sz w:val="34"/>
          <w:szCs w:val="34"/>
        </w:rPr>
        <w:br w:type="page"/>
      </w:r>
      <w:r w:rsidRPr="00165349">
        <w:rPr>
          <w:rFonts w:ascii="长城黑体" w:eastAsia="长城黑体" w:hAnsi="仿宋" w:hint="eastAsia"/>
          <w:bCs/>
          <w:sz w:val="34"/>
          <w:szCs w:val="34"/>
        </w:rPr>
        <w:lastRenderedPageBreak/>
        <w:t>附表3：</w:t>
      </w:r>
    </w:p>
    <w:p w:rsidR="007B2620" w:rsidRPr="00165349" w:rsidRDefault="007B2620" w:rsidP="007B2620">
      <w:pPr>
        <w:tabs>
          <w:tab w:val="left" w:pos="540"/>
        </w:tabs>
        <w:jc w:val="center"/>
        <w:rPr>
          <w:rFonts w:ascii="长城小标宋体" w:eastAsia="长城小标宋体" w:hAnsi="宋体" w:hint="eastAsia"/>
          <w:bCs/>
          <w:sz w:val="44"/>
          <w:szCs w:val="44"/>
        </w:rPr>
      </w:pPr>
      <w:r w:rsidRPr="00165349">
        <w:rPr>
          <w:rFonts w:ascii="长城小标宋体" w:eastAsia="长城小标宋体" w:hAnsi="宋体" w:hint="eastAsia"/>
          <w:bCs/>
          <w:sz w:val="44"/>
          <w:szCs w:val="44"/>
        </w:rPr>
        <w:t>专业选修课一览表</w:t>
      </w:r>
    </w:p>
    <w:tbl>
      <w:tblPr>
        <w:tblW w:w="10572"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458"/>
        <w:gridCol w:w="2209"/>
        <w:gridCol w:w="1416"/>
        <w:gridCol w:w="426"/>
        <w:gridCol w:w="439"/>
        <w:gridCol w:w="516"/>
        <w:gridCol w:w="426"/>
        <w:gridCol w:w="426"/>
        <w:gridCol w:w="714"/>
        <w:gridCol w:w="715"/>
        <w:gridCol w:w="715"/>
        <w:gridCol w:w="888"/>
        <w:gridCol w:w="798"/>
      </w:tblGrid>
      <w:tr w:rsidR="007B2620" w:rsidRPr="00B400C0" w:rsidTr="00F7731E">
        <w:trPr>
          <w:trHeight w:val="211"/>
          <w:jc w:val="center"/>
        </w:trPr>
        <w:tc>
          <w:tcPr>
            <w:tcW w:w="884" w:type="dxa"/>
            <w:gridSpan w:val="2"/>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性质</w:t>
            </w:r>
          </w:p>
        </w:tc>
        <w:tc>
          <w:tcPr>
            <w:tcW w:w="2209"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课程名称</w:t>
            </w:r>
          </w:p>
        </w:tc>
        <w:tc>
          <w:tcPr>
            <w:tcW w:w="1416"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课程编码</w:t>
            </w:r>
          </w:p>
        </w:tc>
        <w:tc>
          <w:tcPr>
            <w:tcW w:w="426"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学分</w:t>
            </w:r>
          </w:p>
        </w:tc>
        <w:tc>
          <w:tcPr>
            <w:tcW w:w="439"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学时</w:t>
            </w:r>
          </w:p>
        </w:tc>
        <w:tc>
          <w:tcPr>
            <w:tcW w:w="1368" w:type="dxa"/>
            <w:gridSpan w:val="3"/>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总学时分配</w:t>
            </w:r>
          </w:p>
        </w:tc>
        <w:tc>
          <w:tcPr>
            <w:tcW w:w="714"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开课学期</w:t>
            </w:r>
          </w:p>
        </w:tc>
        <w:tc>
          <w:tcPr>
            <w:tcW w:w="715"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学生层次</w:t>
            </w:r>
          </w:p>
        </w:tc>
        <w:tc>
          <w:tcPr>
            <w:tcW w:w="715"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学生年级</w:t>
            </w:r>
          </w:p>
        </w:tc>
        <w:tc>
          <w:tcPr>
            <w:tcW w:w="888" w:type="dxa"/>
            <w:vMerge w:val="restart"/>
            <w:shd w:val="clear" w:color="auto" w:fill="auto"/>
            <w:vAlign w:val="center"/>
          </w:tcPr>
          <w:p w:rsidR="007B2620" w:rsidRDefault="007B2620" w:rsidP="00F7731E">
            <w:pPr>
              <w:widowControl/>
              <w:jc w:val="center"/>
              <w:rPr>
                <w:rFonts w:ascii="宋体" w:hAnsi="宋体" w:cs="宋体" w:hint="eastAsia"/>
                <w:color w:val="000000"/>
                <w:kern w:val="0"/>
                <w:szCs w:val="21"/>
              </w:rPr>
            </w:pPr>
            <w:r w:rsidRPr="00B400C0">
              <w:rPr>
                <w:rFonts w:ascii="宋体" w:hAnsi="宋体" w:cs="宋体" w:hint="eastAsia"/>
                <w:color w:val="000000"/>
                <w:kern w:val="0"/>
                <w:szCs w:val="21"/>
              </w:rPr>
              <w:t>开课</w:t>
            </w:r>
          </w:p>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范围</w:t>
            </w:r>
          </w:p>
        </w:tc>
        <w:tc>
          <w:tcPr>
            <w:tcW w:w="798"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备   注</w:t>
            </w:r>
          </w:p>
        </w:tc>
      </w:tr>
      <w:tr w:rsidR="007B2620" w:rsidRPr="00B400C0" w:rsidTr="00F7731E">
        <w:trPr>
          <w:trHeight w:val="461"/>
          <w:jc w:val="center"/>
        </w:trPr>
        <w:tc>
          <w:tcPr>
            <w:tcW w:w="884" w:type="dxa"/>
            <w:gridSpan w:val="2"/>
            <w:vMerge/>
            <w:vAlign w:val="center"/>
          </w:tcPr>
          <w:p w:rsidR="007B2620" w:rsidRPr="00B400C0" w:rsidRDefault="007B2620" w:rsidP="00F7731E">
            <w:pPr>
              <w:widowControl/>
              <w:jc w:val="left"/>
              <w:rPr>
                <w:rFonts w:ascii="宋体" w:hAnsi="宋体" w:cs="宋体"/>
                <w:color w:val="000000"/>
                <w:kern w:val="0"/>
                <w:szCs w:val="21"/>
              </w:rPr>
            </w:pPr>
          </w:p>
        </w:tc>
        <w:tc>
          <w:tcPr>
            <w:tcW w:w="2209" w:type="dxa"/>
            <w:vMerge/>
            <w:vAlign w:val="center"/>
          </w:tcPr>
          <w:p w:rsidR="007B2620" w:rsidRPr="00B400C0" w:rsidRDefault="007B2620" w:rsidP="00F7731E">
            <w:pPr>
              <w:widowControl/>
              <w:jc w:val="left"/>
              <w:rPr>
                <w:rFonts w:ascii="宋体" w:hAnsi="宋体" w:cs="宋体"/>
                <w:color w:val="000000"/>
                <w:kern w:val="0"/>
                <w:szCs w:val="21"/>
              </w:rPr>
            </w:pPr>
          </w:p>
        </w:tc>
        <w:tc>
          <w:tcPr>
            <w:tcW w:w="1416" w:type="dxa"/>
            <w:vMerge/>
            <w:vAlign w:val="center"/>
          </w:tcPr>
          <w:p w:rsidR="007B2620" w:rsidRPr="00B400C0" w:rsidRDefault="007B2620" w:rsidP="00F7731E">
            <w:pPr>
              <w:widowControl/>
              <w:jc w:val="left"/>
              <w:rPr>
                <w:rFonts w:ascii="宋体" w:hAnsi="宋体" w:cs="宋体"/>
                <w:color w:val="000000"/>
                <w:kern w:val="0"/>
                <w:szCs w:val="21"/>
              </w:rPr>
            </w:pPr>
          </w:p>
        </w:tc>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39" w:type="dxa"/>
            <w:vMerge/>
            <w:vAlign w:val="center"/>
          </w:tcPr>
          <w:p w:rsidR="007B2620" w:rsidRPr="00B400C0" w:rsidRDefault="007B2620" w:rsidP="00F7731E">
            <w:pPr>
              <w:widowControl/>
              <w:jc w:val="left"/>
              <w:rPr>
                <w:rFonts w:ascii="宋体" w:hAnsi="宋体" w:cs="宋体"/>
                <w:color w:val="000000"/>
                <w:kern w:val="0"/>
                <w:szCs w:val="21"/>
              </w:rPr>
            </w:pP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授课</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实践</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上机</w:t>
            </w:r>
          </w:p>
        </w:tc>
        <w:tc>
          <w:tcPr>
            <w:tcW w:w="714" w:type="dxa"/>
            <w:vMerge/>
            <w:vAlign w:val="center"/>
          </w:tcPr>
          <w:p w:rsidR="007B2620" w:rsidRPr="00B400C0" w:rsidRDefault="007B2620" w:rsidP="00F7731E">
            <w:pPr>
              <w:widowControl/>
              <w:jc w:val="left"/>
              <w:rPr>
                <w:rFonts w:ascii="宋体" w:hAnsi="宋体" w:cs="宋体"/>
                <w:color w:val="000000"/>
                <w:kern w:val="0"/>
                <w:szCs w:val="21"/>
              </w:rPr>
            </w:pPr>
          </w:p>
        </w:tc>
        <w:tc>
          <w:tcPr>
            <w:tcW w:w="715" w:type="dxa"/>
            <w:vMerge/>
            <w:vAlign w:val="center"/>
          </w:tcPr>
          <w:p w:rsidR="007B2620" w:rsidRPr="00B400C0" w:rsidRDefault="007B2620" w:rsidP="00F7731E">
            <w:pPr>
              <w:widowControl/>
              <w:jc w:val="left"/>
              <w:rPr>
                <w:rFonts w:ascii="宋体" w:hAnsi="宋体" w:cs="宋体"/>
                <w:color w:val="000000"/>
                <w:kern w:val="0"/>
                <w:szCs w:val="21"/>
              </w:rPr>
            </w:pPr>
          </w:p>
        </w:tc>
        <w:tc>
          <w:tcPr>
            <w:tcW w:w="715" w:type="dxa"/>
            <w:vMerge/>
            <w:vAlign w:val="center"/>
          </w:tcPr>
          <w:p w:rsidR="007B2620" w:rsidRPr="00B400C0" w:rsidRDefault="007B2620" w:rsidP="00F7731E">
            <w:pPr>
              <w:widowControl/>
              <w:jc w:val="left"/>
              <w:rPr>
                <w:rFonts w:ascii="宋体" w:hAnsi="宋体" w:cs="宋体"/>
                <w:color w:val="000000"/>
                <w:kern w:val="0"/>
                <w:szCs w:val="21"/>
              </w:rPr>
            </w:pPr>
          </w:p>
        </w:tc>
        <w:tc>
          <w:tcPr>
            <w:tcW w:w="888" w:type="dxa"/>
            <w:vMerge/>
            <w:vAlign w:val="center"/>
          </w:tcPr>
          <w:p w:rsidR="007B2620" w:rsidRPr="00B400C0" w:rsidRDefault="007B2620" w:rsidP="00F7731E">
            <w:pPr>
              <w:widowControl/>
              <w:jc w:val="left"/>
              <w:rPr>
                <w:rFonts w:ascii="宋体" w:hAnsi="宋体" w:cs="宋体"/>
                <w:color w:val="000000"/>
                <w:kern w:val="0"/>
                <w:szCs w:val="21"/>
              </w:rPr>
            </w:pPr>
          </w:p>
        </w:tc>
        <w:tc>
          <w:tcPr>
            <w:tcW w:w="798" w:type="dxa"/>
            <w:vMerge/>
            <w:vAlign w:val="center"/>
          </w:tcPr>
          <w:p w:rsidR="007B2620" w:rsidRPr="00B400C0" w:rsidRDefault="007B2620" w:rsidP="00F7731E">
            <w:pPr>
              <w:widowControl/>
              <w:jc w:val="left"/>
              <w:rPr>
                <w:rFonts w:ascii="宋体" w:hAnsi="宋体" w:cs="宋体"/>
                <w:kern w:val="0"/>
                <w:szCs w:val="21"/>
              </w:rPr>
            </w:pPr>
          </w:p>
        </w:tc>
      </w:tr>
      <w:tr w:rsidR="007B2620" w:rsidRPr="00B400C0" w:rsidTr="00F7731E">
        <w:trPr>
          <w:trHeight w:val="441"/>
          <w:jc w:val="center"/>
        </w:trPr>
        <w:tc>
          <w:tcPr>
            <w:tcW w:w="426"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专业选修课</w:t>
            </w:r>
          </w:p>
        </w:tc>
        <w:tc>
          <w:tcPr>
            <w:tcW w:w="458"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理论拓展模块</w:t>
            </w: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政治社会学</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34K13400001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23</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304"/>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农村社会学</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34K02500002</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23</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37"/>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行政伦理学</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34K02400004</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中国政治制度史</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34K13400006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当代中国政治制度</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14K02500007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356"/>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西方政治思想史</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13K13300009</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6</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西方政治学名著导读</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34K02400011</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396"/>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西方行政学名著导读</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34K02500012</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西方行政学说史</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23K54300027</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现代领导科学</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34K02500013</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23</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社会调查理论与方法 </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34K02600014</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6</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实务技能模块</w:t>
            </w: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公共危机管理</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34K02400016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23</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社区治理</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14K02500018</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中国乡村治理研究</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34K02400020</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4</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23</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行政秘书学</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34K13500017</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5</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0</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政务礼仪</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23K54400023</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23</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考研辅导专题</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14K02700022</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7</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510"/>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458" w:type="dxa"/>
            <w:vMerge/>
            <w:vAlign w:val="center"/>
          </w:tcPr>
          <w:p w:rsidR="007B2620" w:rsidRPr="00B400C0" w:rsidRDefault="007B2620" w:rsidP="00F7731E">
            <w:pPr>
              <w:widowControl/>
              <w:jc w:val="left"/>
              <w:rPr>
                <w:rFonts w:ascii="宋体" w:hAnsi="宋体" w:cs="宋体"/>
                <w:color w:val="000000"/>
                <w:kern w:val="0"/>
                <w:szCs w:val="21"/>
              </w:rPr>
            </w:pPr>
          </w:p>
        </w:tc>
        <w:tc>
          <w:tcPr>
            <w:tcW w:w="220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公职考录专题</w:t>
            </w:r>
          </w:p>
        </w:tc>
        <w:tc>
          <w:tcPr>
            <w:tcW w:w="14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14K13700023</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2</w:t>
            </w:r>
          </w:p>
        </w:tc>
        <w:tc>
          <w:tcPr>
            <w:tcW w:w="43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51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36</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426"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 xml:space="preserve">　</w:t>
            </w:r>
          </w:p>
        </w:tc>
        <w:tc>
          <w:tcPr>
            <w:tcW w:w="714"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7</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1</w:t>
            </w:r>
          </w:p>
        </w:tc>
        <w:tc>
          <w:tcPr>
            <w:tcW w:w="71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34</w:t>
            </w:r>
          </w:p>
        </w:tc>
        <w:tc>
          <w:tcPr>
            <w:tcW w:w="888"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政管系</w:t>
            </w:r>
          </w:p>
        </w:tc>
        <w:tc>
          <w:tcPr>
            <w:tcW w:w="798" w:type="dxa"/>
            <w:shd w:val="clear" w:color="auto" w:fill="auto"/>
            <w:noWrap/>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265"/>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10146" w:type="dxa"/>
            <w:gridSpan w:val="13"/>
            <w:shd w:val="clear" w:color="auto" w:fill="auto"/>
            <w:noWrap/>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要求：</w:t>
            </w:r>
          </w:p>
        </w:tc>
      </w:tr>
      <w:tr w:rsidR="007B2620" w:rsidRPr="00B400C0" w:rsidTr="00F7731E">
        <w:trPr>
          <w:trHeight w:val="241"/>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10146" w:type="dxa"/>
            <w:gridSpan w:val="13"/>
            <w:shd w:val="clear" w:color="auto" w:fill="auto"/>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 xml:space="preserve">    1、至少需要选修14学分方能毕业。</w:t>
            </w:r>
          </w:p>
        </w:tc>
      </w:tr>
      <w:tr w:rsidR="007B2620" w:rsidRPr="00B400C0" w:rsidTr="00F7731E">
        <w:trPr>
          <w:trHeight w:val="244"/>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10146" w:type="dxa"/>
            <w:gridSpan w:val="13"/>
            <w:shd w:val="clear" w:color="auto" w:fill="auto"/>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 xml:space="preserve">    2、为适应社会发展和学生就业现实需要，课程会进行相应调整，请根据学校统一安排进行选课。</w:t>
            </w:r>
          </w:p>
        </w:tc>
      </w:tr>
      <w:tr w:rsidR="007B2620" w:rsidRPr="00B400C0" w:rsidTr="00F7731E">
        <w:trPr>
          <w:trHeight w:val="454"/>
          <w:jc w:val="center"/>
        </w:trPr>
        <w:tc>
          <w:tcPr>
            <w:tcW w:w="426" w:type="dxa"/>
            <w:vMerge/>
            <w:vAlign w:val="center"/>
          </w:tcPr>
          <w:p w:rsidR="007B2620" w:rsidRPr="00B400C0" w:rsidRDefault="007B2620" w:rsidP="00F7731E">
            <w:pPr>
              <w:widowControl/>
              <w:jc w:val="left"/>
              <w:rPr>
                <w:rFonts w:ascii="宋体" w:hAnsi="宋体" w:cs="宋体"/>
                <w:color w:val="000000"/>
                <w:kern w:val="0"/>
                <w:szCs w:val="21"/>
              </w:rPr>
            </w:pPr>
          </w:p>
        </w:tc>
        <w:tc>
          <w:tcPr>
            <w:tcW w:w="10146" w:type="dxa"/>
            <w:gridSpan w:val="13"/>
            <w:shd w:val="clear" w:color="auto" w:fill="auto"/>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 xml:space="preserve">    3、请根据专业导向与个人职业生涯规划选读相关课程。</w:t>
            </w:r>
          </w:p>
        </w:tc>
      </w:tr>
    </w:tbl>
    <w:p w:rsidR="007B2620" w:rsidRDefault="007B2620" w:rsidP="007B2620">
      <w:pPr>
        <w:tabs>
          <w:tab w:val="left" w:pos="540"/>
        </w:tabs>
        <w:rPr>
          <w:rFonts w:ascii="长城黑体" w:eastAsia="长城黑体" w:hAnsi="仿宋"/>
          <w:bCs/>
          <w:sz w:val="34"/>
          <w:szCs w:val="34"/>
        </w:rPr>
      </w:pPr>
    </w:p>
    <w:p w:rsidR="007B2620" w:rsidRPr="00165349" w:rsidRDefault="007B2620" w:rsidP="007B2620">
      <w:pPr>
        <w:tabs>
          <w:tab w:val="left" w:pos="540"/>
        </w:tabs>
        <w:rPr>
          <w:rFonts w:ascii="长城黑体" w:eastAsia="长城黑体" w:hAnsi="仿宋" w:hint="eastAsia"/>
          <w:bCs/>
          <w:sz w:val="34"/>
          <w:szCs w:val="34"/>
        </w:rPr>
      </w:pPr>
      <w:r>
        <w:rPr>
          <w:rFonts w:ascii="长城黑体" w:eastAsia="长城黑体" w:hAnsi="仿宋"/>
          <w:bCs/>
          <w:sz w:val="34"/>
          <w:szCs w:val="34"/>
        </w:rPr>
        <w:br w:type="page"/>
      </w:r>
      <w:r w:rsidRPr="00165349">
        <w:rPr>
          <w:rFonts w:ascii="长城黑体" w:eastAsia="长城黑体" w:hAnsi="仿宋" w:hint="eastAsia"/>
          <w:bCs/>
          <w:sz w:val="34"/>
          <w:szCs w:val="34"/>
        </w:rPr>
        <w:lastRenderedPageBreak/>
        <w:t>附表4：</w:t>
      </w:r>
    </w:p>
    <w:p w:rsidR="007B2620" w:rsidRPr="00165349" w:rsidRDefault="007B2620" w:rsidP="007B2620">
      <w:pPr>
        <w:tabs>
          <w:tab w:val="left" w:pos="540"/>
        </w:tabs>
        <w:jc w:val="center"/>
        <w:rPr>
          <w:rFonts w:ascii="长城小标宋体" w:eastAsia="长城小标宋体" w:hAnsi="宋体" w:hint="eastAsia"/>
          <w:bCs/>
          <w:sz w:val="44"/>
          <w:szCs w:val="44"/>
        </w:rPr>
      </w:pPr>
      <w:r w:rsidRPr="00165349">
        <w:rPr>
          <w:rFonts w:ascii="长城小标宋体" w:eastAsia="长城小标宋体" w:hAnsi="宋体" w:hint="eastAsia"/>
          <w:bCs/>
          <w:sz w:val="44"/>
          <w:szCs w:val="44"/>
        </w:rPr>
        <w:t>实践实训必修课一览表</w:t>
      </w:r>
    </w:p>
    <w:tbl>
      <w:tblPr>
        <w:tblW w:w="995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1218"/>
        <w:gridCol w:w="1371"/>
        <w:gridCol w:w="448"/>
        <w:gridCol w:w="479"/>
        <w:gridCol w:w="479"/>
        <w:gridCol w:w="531"/>
        <w:gridCol w:w="531"/>
        <w:gridCol w:w="531"/>
        <w:gridCol w:w="531"/>
        <w:gridCol w:w="435"/>
        <w:gridCol w:w="479"/>
        <w:gridCol w:w="479"/>
        <w:gridCol w:w="1978"/>
      </w:tblGrid>
      <w:tr w:rsidR="007B2620" w:rsidRPr="00B400C0" w:rsidTr="00F7731E">
        <w:trPr>
          <w:trHeight w:val="405"/>
          <w:jc w:val="center"/>
        </w:trPr>
        <w:tc>
          <w:tcPr>
            <w:tcW w:w="461"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性质</w:t>
            </w:r>
          </w:p>
        </w:tc>
        <w:tc>
          <w:tcPr>
            <w:tcW w:w="1218"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课程名称</w:t>
            </w:r>
          </w:p>
        </w:tc>
        <w:tc>
          <w:tcPr>
            <w:tcW w:w="1371"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课程编码</w:t>
            </w:r>
          </w:p>
        </w:tc>
        <w:tc>
          <w:tcPr>
            <w:tcW w:w="448"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学分</w:t>
            </w:r>
          </w:p>
        </w:tc>
        <w:tc>
          <w:tcPr>
            <w:tcW w:w="479"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学时</w:t>
            </w:r>
          </w:p>
        </w:tc>
        <w:tc>
          <w:tcPr>
            <w:tcW w:w="3996" w:type="dxa"/>
            <w:gridSpan w:val="8"/>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开课学期与周学时</w:t>
            </w:r>
          </w:p>
        </w:tc>
        <w:tc>
          <w:tcPr>
            <w:tcW w:w="1978"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备   注</w:t>
            </w:r>
          </w:p>
        </w:tc>
      </w:tr>
      <w:tr w:rsidR="007B2620" w:rsidRPr="00B400C0" w:rsidTr="00F7731E">
        <w:trPr>
          <w:trHeight w:val="735"/>
          <w:jc w:val="center"/>
        </w:trPr>
        <w:tc>
          <w:tcPr>
            <w:tcW w:w="461" w:type="dxa"/>
            <w:vMerge/>
            <w:vAlign w:val="center"/>
          </w:tcPr>
          <w:p w:rsidR="007B2620" w:rsidRPr="00B400C0" w:rsidRDefault="007B2620" w:rsidP="00F7731E">
            <w:pPr>
              <w:widowControl/>
              <w:jc w:val="left"/>
              <w:rPr>
                <w:rFonts w:ascii="宋体" w:hAnsi="宋体" w:cs="宋体"/>
                <w:kern w:val="0"/>
                <w:szCs w:val="21"/>
              </w:rPr>
            </w:pPr>
          </w:p>
        </w:tc>
        <w:tc>
          <w:tcPr>
            <w:tcW w:w="1218" w:type="dxa"/>
            <w:vMerge/>
            <w:vAlign w:val="center"/>
          </w:tcPr>
          <w:p w:rsidR="007B2620" w:rsidRPr="00B400C0" w:rsidRDefault="007B2620" w:rsidP="00F7731E">
            <w:pPr>
              <w:widowControl/>
              <w:jc w:val="left"/>
              <w:rPr>
                <w:rFonts w:ascii="宋体" w:hAnsi="宋体" w:cs="宋体"/>
                <w:kern w:val="0"/>
                <w:szCs w:val="21"/>
              </w:rPr>
            </w:pPr>
          </w:p>
        </w:tc>
        <w:tc>
          <w:tcPr>
            <w:tcW w:w="1371" w:type="dxa"/>
            <w:vMerge/>
            <w:vAlign w:val="center"/>
          </w:tcPr>
          <w:p w:rsidR="007B2620" w:rsidRPr="00B400C0" w:rsidRDefault="007B2620" w:rsidP="00F7731E">
            <w:pPr>
              <w:widowControl/>
              <w:jc w:val="left"/>
              <w:rPr>
                <w:rFonts w:ascii="宋体" w:hAnsi="宋体" w:cs="宋体"/>
                <w:kern w:val="0"/>
                <w:szCs w:val="21"/>
              </w:rPr>
            </w:pPr>
          </w:p>
        </w:tc>
        <w:tc>
          <w:tcPr>
            <w:tcW w:w="448" w:type="dxa"/>
            <w:vMerge/>
            <w:vAlign w:val="center"/>
          </w:tcPr>
          <w:p w:rsidR="007B2620" w:rsidRPr="00B400C0" w:rsidRDefault="007B2620" w:rsidP="00F7731E">
            <w:pPr>
              <w:widowControl/>
              <w:jc w:val="left"/>
              <w:rPr>
                <w:rFonts w:ascii="宋体" w:hAnsi="宋体" w:cs="宋体"/>
                <w:kern w:val="0"/>
                <w:szCs w:val="21"/>
              </w:rPr>
            </w:pPr>
          </w:p>
        </w:tc>
        <w:tc>
          <w:tcPr>
            <w:tcW w:w="479" w:type="dxa"/>
            <w:vMerge/>
            <w:vAlign w:val="center"/>
          </w:tcPr>
          <w:p w:rsidR="007B2620" w:rsidRPr="00B400C0" w:rsidRDefault="007B2620" w:rsidP="00F7731E">
            <w:pPr>
              <w:widowControl/>
              <w:jc w:val="left"/>
              <w:rPr>
                <w:rFonts w:ascii="宋体" w:hAnsi="宋体" w:cs="宋体"/>
                <w:kern w:val="0"/>
                <w:szCs w:val="21"/>
              </w:rPr>
            </w:pPr>
          </w:p>
        </w:tc>
        <w:tc>
          <w:tcPr>
            <w:tcW w:w="47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一</w:t>
            </w:r>
          </w:p>
        </w:tc>
        <w:tc>
          <w:tcPr>
            <w:tcW w:w="531"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二</w:t>
            </w:r>
          </w:p>
        </w:tc>
        <w:tc>
          <w:tcPr>
            <w:tcW w:w="531"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三</w:t>
            </w:r>
          </w:p>
        </w:tc>
        <w:tc>
          <w:tcPr>
            <w:tcW w:w="531"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四</w:t>
            </w:r>
          </w:p>
        </w:tc>
        <w:tc>
          <w:tcPr>
            <w:tcW w:w="531"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五</w:t>
            </w:r>
          </w:p>
        </w:tc>
        <w:tc>
          <w:tcPr>
            <w:tcW w:w="435"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六</w:t>
            </w:r>
          </w:p>
        </w:tc>
        <w:tc>
          <w:tcPr>
            <w:tcW w:w="47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七</w:t>
            </w:r>
          </w:p>
        </w:tc>
        <w:tc>
          <w:tcPr>
            <w:tcW w:w="479"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八</w:t>
            </w:r>
          </w:p>
        </w:tc>
        <w:tc>
          <w:tcPr>
            <w:tcW w:w="1978" w:type="dxa"/>
            <w:vMerge/>
            <w:vAlign w:val="center"/>
          </w:tcPr>
          <w:p w:rsidR="007B2620" w:rsidRPr="00B400C0" w:rsidRDefault="007B2620" w:rsidP="00F7731E">
            <w:pPr>
              <w:widowControl/>
              <w:jc w:val="left"/>
              <w:rPr>
                <w:rFonts w:ascii="宋体" w:hAnsi="宋体" w:cs="宋体"/>
                <w:kern w:val="0"/>
                <w:szCs w:val="21"/>
              </w:rPr>
            </w:pPr>
          </w:p>
        </w:tc>
      </w:tr>
      <w:tr w:rsidR="007B2620" w:rsidRPr="00B400C0" w:rsidTr="00F7731E">
        <w:trPr>
          <w:trHeight w:val="600"/>
          <w:jc w:val="center"/>
        </w:trPr>
        <w:tc>
          <w:tcPr>
            <w:tcW w:w="461"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实     践     必     修     课</w:t>
            </w:r>
          </w:p>
        </w:tc>
        <w:tc>
          <w:tcPr>
            <w:tcW w:w="12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军训</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35A00100003</w:t>
            </w:r>
          </w:p>
        </w:tc>
        <w:tc>
          <w:tcPr>
            <w:tcW w:w="44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2周</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2周</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35"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197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r>
      <w:tr w:rsidR="007B2620" w:rsidRPr="00B400C0" w:rsidTr="00F7731E">
        <w:trPr>
          <w:trHeight w:val="615"/>
          <w:jc w:val="center"/>
        </w:trPr>
        <w:tc>
          <w:tcPr>
            <w:tcW w:w="461" w:type="dxa"/>
            <w:vMerge/>
            <w:vAlign w:val="center"/>
          </w:tcPr>
          <w:p w:rsidR="007B2620" w:rsidRPr="00B400C0" w:rsidRDefault="007B2620" w:rsidP="00F7731E">
            <w:pPr>
              <w:widowControl/>
              <w:jc w:val="left"/>
              <w:rPr>
                <w:rFonts w:ascii="宋体" w:hAnsi="宋体" w:cs="宋体"/>
                <w:kern w:val="0"/>
                <w:szCs w:val="21"/>
              </w:rPr>
            </w:pPr>
          </w:p>
        </w:tc>
        <w:tc>
          <w:tcPr>
            <w:tcW w:w="12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劳动</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35A00200004</w:t>
            </w:r>
          </w:p>
        </w:tc>
        <w:tc>
          <w:tcPr>
            <w:tcW w:w="44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2周</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0.5周</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0.5周</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0.5周</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0.5周</w:t>
            </w:r>
          </w:p>
        </w:tc>
        <w:tc>
          <w:tcPr>
            <w:tcW w:w="435"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197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r>
      <w:tr w:rsidR="007B2620" w:rsidRPr="00B400C0" w:rsidTr="00F7731E">
        <w:trPr>
          <w:trHeight w:val="1200"/>
          <w:jc w:val="center"/>
        </w:trPr>
        <w:tc>
          <w:tcPr>
            <w:tcW w:w="461" w:type="dxa"/>
            <w:vMerge/>
            <w:vAlign w:val="center"/>
          </w:tcPr>
          <w:p w:rsidR="007B2620" w:rsidRPr="00B400C0" w:rsidRDefault="007B2620" w:rsidP="00F7731E">
            <w:pPr>
              <w:widowControl/>
              <w:jc w:val="left"/>
              <w:rPr>
                <w:rFonts w:ascii="宋体" w:hAnsi="宋体" w:cs="宋体"/>
                <w:kern w:val="0"/>
                <w:szCs w:val="21"/>
              </w:rPr>
            </w:pPr>
          </w:p>
        </w:tc>
        <w:tc>
          <w:tcPr>
            <w:tcW w:w="12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专业见习</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35A00400005</w:t>
            </w:r>
          </w:p>
        </w:tc>
        <w:tc>
          <w:tcPr>
            <w:tcW w:w="44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8周</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8周</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35"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197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第四学期末四个周，暑假四个周，合计八个周</w:t>
            </w:r>
          </w:p>
        </w:tc>
      </w:tr>
      <w:tr w:rsidR="007B2620" w:rsidRPr="00B400C0" w:rsidTr="00F7731E">
        <w:trPr>
          <w:trHeight w:val="600"/>
          <w:jc w:val="center"/>
        </w:trPr>
        <w:tc>
          <w:tcPr>
            <w:tcW w:w="461" w:type="dxa"/>
            <w:vMerge/>
            <w:vAlign w:val="center"/>
          </w:tcPr>
          <w:p w:rsidR="007B2620" w:rsidRPr="00B400C0" w:rsidRDefault="007B2620" w:rsidP="00F7731E">
            <w:pPr>
              <w:widowControl/>
              <w:jc w:val="left"/>
              <w:rPr>
                <w:rFonts w:ascii="宋体" w:hAnsi="宋体" w:cs="宋体"/>
                <w:kern w:val="0"/>
                <w:szCs w:val="21"/>
              </w:rPr>
            </w:pPr>
          </w:p>
        </w:tc>
        <w:tc>
          <w:tcPr>
            <w:tcW w:w="12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毕业实习</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35A00800006</w:t>
            </w:r>
          </w:p>
        </w:tc>
        <w:tc>
          <w:tcPr>
            <w:tcW w:w="44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8周</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35"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8周</w:t>
            </w:r>
          </w:p>
        </w:tc>
        <w:tc>
          <w:tcPr>
            <w:tcW w:w="197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r>
      <w:tr w:rsidR="007B2620" w:rsidRPr="00B400C0" w:rsidTr="00F7731E">
        <w:trPr>
          <w:trHeight w:val="660"/>
          <w:jc w:val="center"/>
        </w:trPr>
        <w:tc>
          <w:tcPr>
            <w:tcW w:w="461" w:type="dxa"/>
            <w:vMerge/>
            <w:vAlign w:val="center"/>
          </w:tcPr>
          <w:p w:rsidR="007B2620" w:rsidRPr="00B400C0" w:rsidRDefault="007B2620" w:rsidP="00F7731E">
            <w:pPr>
              <w:widowControl/>
              <w:jc w:val="left"/>
              <w:rPr>
                <w:rFonts w:ascii="宋体" w:hAnsi="宋体" w:cs="宋体"/>
                <w:kern w:val="0"/>
                <w:szCs w:val="21"/>
              </w:rPr>
            </w:pPr>
          </w:p>
        </w:tc>
        <w:tc>
          <w:tcPr>
            <w:tcW w:w="12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毕业论文(设计)</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35A00800007</w:t>
            </w:r>
          </w:p>
        </w:tc>
        <w:tc>
          <w:tcPr>
            <w:tcW w:w="44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8周</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35"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8周</w:t>
            </w:r>
          </w:p>
        </w:tc>
        <w:tc>
          <w:tcPr>
            <w:tcW w:w="197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r>
      <w:tr w:rsidR="007B2620" w:rsidRPr="00B400C0" w:rsidTr="00F7731E">
        <w:trPr>
          <w:trHeight w:val="1260"/>
          <w:jc w:val="center"/>
        </w:trPr>
        <w:tc>
          <w:tcPr>
            <w:tcW w:w="461" w:type="dxa"/>
            <w:vMerge/>
            <w:vAlign w:val="center"/>
          </w:tcPr>
          <w:p w:rsidR="007B2620" w:rsidRPr="00B400C0" w:rsidRDefault="007B2620" w:rsidP="00F7731E">
            <w:pPr>
              <w:widowControl/>
              <w:jc w:val="left"/>
              <w:rPr>
                <w:rFonts w:ascii="宋体" w:hAnsi="宋体" w:cs="宋体"/>
                <w:kern w:val="0"/>
                <w:szCs w:val="21"/>
              </w:rPr>
            </w:pPr>
          </w:p>
        </w:tc>
        <w:tc>
          <w:tcPr>
            <w:tcW w:w="12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社会调查</w:t>
            </w:r>
          </w:p>
        </w:tc>
        <w:tc>
          <w:tcPr>
            <w:tcW w:w="1371" w:type="dxa"/>
            <w:shd w:val="clear" w:color="auto" w:fill="FFFFFF"/>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35M00000002</w:t>
            </w:r>
          </w:p>
        </w:tc>
        <w:tc>
          <w:tcPr>
            <w:tcW w:w="44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4周</w:t>
            </w:r>
          </w:p>
        </w:tc>
        <w:tc>
          <w:tcPr>
            <w:tcW w:w="479" w:type="dxa"/>
            <w:shd w:val="clear" w:color="auto" w:fill="auto"/>
            <w:noWrap/>
            <w:vAlign w:val="bottom"/>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35"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2周</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197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学生利用寒暑假自行完成，并提交一篇社会调查报告</w:t>
            </w:r>
          </w:p>
        </w:tc>
      </w:tr>
      <w:tr w:rsidR="007B2620" w:rsidRPr="00B400C0" w:rsidTr="00F7731E">
        <w:trPr>
          <w:trHeight w:val="540"/>
          <w:jc w:val="center"/>
        </w:trPr>
        <w:tc>
          <w:tcPr>
            <w:tcW w:w="461" w:type="dxa"/>
            <w:vMerge/>
            <w:vAlign w:val="center"/>
          </w:tcPr>
          <w:p w:rsidR="007B2620" w:rsidRPr="00B400C0" w:rsidRDefault="007B2620" w:rsidP="00F7731E">
            <w:pPr>
              <w:widowControl/>
              <w:jc w:val="left"/>
              <w:rPr>
                <w:rFonts w:ascii="宋体" w:hAnsi="宋体" w:cs="宋体"/>
                <w:kern w:val="0"/>
                <w:szCs w:val="21"/>
              </w:rPr>
            </w:pPr>
          </w:p>
        </w:tc>
        <w:tc>
          <w:tcPr>
            <w:tcW w:w="2589" w:type="dxa"/>
            <w:gridSpan w:val="2"/>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小  计</w:t>
            </w:r>
          </w:p>
        </w:tc>
        <w:tc>
          <w:tcPr>
            <w:tcW w:w="44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16</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30周</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2周</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0.5周</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0.5周</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8.5周</w:t>
            </w:r>
          </w:p>
        </w:tc>
        <w:tc>
          <w:tcPr>
            <w:tcW w:w="53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0.5周</w:t>
            </w:r>
          </w:p>
        </w:tc>
        <w:tc>
          <w:tcPr>
            <w:tcW w:w="435"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2周</w:t>
            </w:r>
          </w:p>
        </w:tc>
        <w:tc>
          <w:tcPr>
            <w:tcW w:w="479"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16周</w:t>
            </w:r>
          </w:p>
        </w:tc>
        <w:tc>
          <w:tcPr>
            <w:tcW w:w="197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r>
    </w:tbl>
    <w:p w:rsidR="007B2620" w:rsidRDefault="007B2620" w:rsidP="007B2620">
      <w:pPr>
        <w:tabs>
          <w:tab w:val="left" w:pos="540"/>
        </w:tabs>
        <w:rPr>
          <w:rFonts w:ascii="长城黑体" w:eastAsia="长城黑体" w:hAnsi="宋体"/>
          <w:bCs/>
          <w:sz w:val="34"/>
          <w:szCs w:val="34"/>
        </w:rPr>
      </w:pPr>
    </w:p>
    <w:p w:rsidR="007B2620" w:rsidRPr="00165349" w:rsidRDefault="007B2620" w:rsidP="007B2620">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165349">
        <w:rPr>
          <w:rFonts w:ascii="长城黑体" w:eastAsia="长城黑体" w:hAnsi="仿宋" w:hint="eastAsia"/>
          <w:bCs/>
          <w:sz w:val="34"/>
          <w:szCs w:val="34"/>
        </w:rPr>
        <w:lastRenderedPageBreak/>
        <w:t>附表5：</w:t>
      </w:r>
    </w:p>
    <w:p w:rsidR="007B2620" w:rsidRPr="00165349" w:rsidRDefault="007B2620" w:rsidP="007B2620">
      <w:pPr>
        <w:tabs>
          <w:tab w:val="left" w:pos="540"/>
        </w:tabs>
        <w:jc w:val="center"/>
        <w:rPr>
          <w:rFonts w:ascii="长城小标宋体" w:eastAsia="长城小标宋体" w:hAnsi="宋体" w:hint="eastAsia"/>
          <w:bCs/>
          <w:sz w:val="44"/>
          <w:szCs w:val="44"/>
        </w:rPr>
      </w:pPr>
      <w:r w:rsidRPr="00165349">
        <w:rPr>
          <w:rFonts w:ascii="长城小标宋体" w:eastAsia="长城小标宋体" w:hAnsi="宋体" w:hint="eastAsia"/>
          <w:bCs/>
          <w:sz w:val="44"/>
          <w:szCs w:val="44"/>
        </w:rPr>
        <w:t>实践实训选修课和素质拓展课一览表</w:t>
      </w:r>
    </w:p>
    <w:tbl>
      <w:tblPr>
        <w:tblW w:w="1023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
        <w:gridCol w:w="1973"/>
        <w:gridCol w:w="1371"/>
        <w:gridCol w:w="460"/>
        <w:gridCol w:w="540"/>
        <w:gridCol w:w="500"/>
        <w:gridCol w:w="520"/>
        <w:gridCol w:w="520"/>
        <w:gridCol w:w="652"/>
        <w:gridCol w:w="653"/>
        <w:gridCol w:w="653"/>
        <w:gridCol w:w="1034"/>
        <w:gridCol w:w="837"/>
      </w:tblGrid>
      <w:tr w:rsidR="007B2620" w:rsidRPr="00B400C0" w:rsidTr="00F7731E">
        <w:trPr>
          <w:trHeight w:val="375"/>
          <w:jc w:val="center"/>
        </w:trPr>
        <w:tc>
          <w:tcPr>
            <w:tcW w:w="518"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性质</w:t>
            </w:r>
          </w:p>
        </w:tc>
        <w:tc>
          <w:tcPr>
            <w:tcW w:w="1973"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课程名称</w:t>
            </w:r>
          </w:p>
        </w:tc>
        <w:tc>
          <w:tcPr>
            <w:tcW w:w="1371"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课程编码</w:t>
            </w:r>
          </w:p>
        </w:tc>
        <w:tc>
          <w:tcPr>
            <w:tcW w:w="460"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学分</w:t>
            </w:r>
          </w:p>
        </w:tc>
        <w:tc>
          <w:tcPr>
            <w:tcW w:w="540"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学时</w:t>
            </w:r>
          </w:p>
        </w:tc>
        <w:tc>
          <w:tcPr>
            <w:tcW w:w="1540" w:type="dxa"/>
            <w:gridSpan w:val="3"/>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总学时分配</w:t>
            </w:r>
          </w:p>
        </w:tc>
        <w:tc>
          <w:tcPr>
            <w:tcW w:w="652"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开课学期</w:t>
            </w:r>
          </w:p>
        </w:tc>
        <w:tc>
          <w:tcPr>
            <w:tcW w:w="653"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学生层次</w:t>
            </w:r>
          </w:p>
        </w:tc>
        <w:tc>
          <w:tcPr>
            <w:tcW w:w="653"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学生年级</w:t>
            </w:r>
          </w:p>
        </w:tc>
        <w:tc>
          <w:tcPr>
            <w:tcW w:w="1034" w:type="dxa"/>
            <w:vMerge w:val="restart"/>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开课范围</w:t>
            </w:r>
          </w:p>
        </w:tc>
        <w:tc>
          <w:tcPr>
            <w:tcW w:w="837"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备   注</w:t>
            </w:r>
          </w:p>
        </w:tc>
      </w:tr>
      <w:tr w:rsidR="007B2620" w:rsidRPr="00B400C0" w:rsidTr="00F7731E">
        <w:trPr>
          <w:trHeight w:val="915"/>
          <w:jc w:val="center"/>
        </w:trPr>
        <w:tc>
          <w:tcPr>
            <w:tcW w:w="518" w:type="dxa"/>
            <w:vMerge/>
            <w:vAlign w:val="center"/>
          </w:tcPr>
          <w:p w:rsidR="007B2620" w:rsidRPr="00B400C0" w:rsidRDefault="007B2620" w:rsidP="00F7731E">
            <w:pPr>
              <w:widowControl/>
              <w:jc w:val="left"/>
              <w:rPr>
                <w:rFonts w:ascii="宋体" w:hAnsi="宋体" w:cs="宋体"/>
                <w:color w:val="000000"/>
                <w:kern w:val="0"/>
                <w:szCs w:val="21"/>
              </w:rPr>
            </w:pPr>
          </w:p>
        </w:tc>
        <w:tc>
          <w:tcPr>
            <w:tcW w:w="1973" w:type="dxa"/>
            <w:vMerge/>
            <w:vAlign w:val="center"/>
          </w:tcPr>
          <w:p w:rsidR="007B2620" w:rsidRPr="00B400C0" w:rsidRDefault="007B2620" w:rsidP="00F7731E">
            <w:pPr>
              <w:widowControl/>
              <w:jc w:val="left"/>
              <w:rPr>
                <w:rFonts w:ascii="宋体" w:hAnsi="宋体" w:cs="宋体"/>
                <w:color w:val="000000"/>
                <w:kern w:val="0"/>
                <w:szCs w:val="21"/>
              </w:rPr>
            </w:pPr>
          </w:p>
        </w:tc>
        <w:tc>
          <w:tcPr>
            <w:tcW w:w="1371" w:type="dxa"/>
            <w:vMerge/>
            <w:vAlign w:val="center"/>
          </w:tcPr>
          <w:p w:rsidR="007B2620" w:rsidRPr="00B400C0" w:rsidRDefault="007B2620" w:rsidP="00F7731E">
            <w:pPr>
              <w:widowControl/>
              <w:jc w:val="left"/>
              <w:rPr>
                <w:rFonts w:ascii="宋体" w:hAnsi="宋体" w:cs="宋体"/>
                <w:color w:val="000000"/>
                <w:kern w:val="0"/>
                <w:szCs w:val="21"/>
              </w:rPr>
            </w:pPr>
          </w:p>
        </w:tc>
        <w:tc>
          <w:tcPr>
            <w:tcW w:w="460" w:type="dxa"/>
            <w:vMerge/>
            <w:vAlign w:val="center"/>
          </w:tcPr>
          <w:p w:rsidR="007B2620" w:rsidRPr="00B400C0" w:rsidRDefault="007B2620" w:rsidP="00F7731E">
            <w:pPr>
              <w:widowControl/>
              <w:jc w:val="left"/>
              <w:rPr>
                <w:rFonts w:ascii="宋体" w:hAnsi="宋体" w:cs="宋体"/>
                <w:color w:val="000000"/>
                <w:kern w:val="0"/>
                <w:szCs w:val="21"/>
              </w:rPr>
            </w:pPr>
          </w:p>
        </w:tc>
        <w:tc>
          <w:tcPr>
            <w:tcW w:w="540" w:type="dxa"/>
            <w:vMerge/>
            <w:vAlign w:val="center"/>
          </w:tcPr>
          <w:p w:rsidR="007B2620" w:rsidRPr="00B400C0" w:rsidRDefault="007B2620" w:rsidP="00F7731E">
            <w:pPr>
              <w:widowControl/>
              <w:jc w:val="left"/>
              <w:rPr>
                <w:rFonts w:ascii="宋体" w:hAnsi="宋体" w:cs="宋体"/>
                <w:color w:val="000000"/>
                <w:kern w:val="0"/>
                <w:szCs w:val="21"/>
              </w:rPr>
            </w:pPr>
          </w:p>
        </w:tc>
        <w:tc>
          <w:tcPr>
            <w:tcW w:w="50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授课</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实践</w:t>
            </w:r>
          </w:p>
        </w:tc>
        <w:tc>
          <w:tcPr>
            <w:tcW w:w="520"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上机</w:t>
            </w:r>
          </w:p>
        </w:tc>
        <w:tc>
          <w:tcPr>
            <w:tcW w:w="652" w:type="dxa"/>
            <w:vMerge/>
            <w:vAlign w:val="center"/>
          </w:tcPr>
          <w:p w:rsidR="007B2620" w:rsidRPr="00B400C0" w:rsidRDefault="007B2620" w:rsidP="00F7731E">
            <w:pPr>
              <w:widowControl/>
              <w:jc w:val="left"/>
              <w:rPr>
                <w:rFonts w:ascii="宋体" w:hAnsi="宋体" w:cs="宋体"/>
                <w:color w:val="000000"/>
                <w:kern w:val="0"/>
                <w:szCs w:val="21"/>
              </w:rPr>
            </w:pPr>
          </w:p>
        </w:tc>
        <w:tc>
          <w:tcPr>
            <w:tcW w:w="653" w:type="dxa"/>
            <w:vMerge/>
            <w:vAlign w:val="center"/>
          </w:tcPr>
          <w:p w:rsidR="007B2620" w:rsidRPr="00B400C0" w:rsidRDefault="007B2620" w:rsidP="00F7731E">
            <w:pPr>
              <w:widowControl/>
              <w:jc w:val="left"/>
              <w:rPr>
                <w:rFonts w:ascii="宋体" w:hAnsi="宋体" w:cs="宋体"/>
                <w:color w:val="000000"/>
                <w:kern w:val="0"/>
                <w:szCs w:val="21"/>
              </w:rPr>
            </w:pPr>
          </w:p>
        </w:tc>
        <w:tc>
          <w:tcPr>
            <w:tcW w:w="653" w:type="dxa"/>
            <w:vMerge/>
            <w:vAlign w:val="center"/>
          </w:tcPr>
          <w:p w:rsidR="007B2620" w:rsidRPr="00B400C0" w:rsidRDefault="007B2620" w:rsidP="00F7731E">
            <w:pPr>
              <w:widowControl/>
              <w:jc w:val="left"/>
              <w:rPr>
                <w:rFonts w:ascii="宋体" w:hAnsi="宋体" w:cs="宋体"/>
                <w:color w:val="000000"/>
                <w:kern w:val="0"/>
                <w:szCs w:val="21"/>
              </w:rPr>
            </w:pPr>
          </w:p>
        </w:tc>
        <w:tc>
          <w:tcPr>
            <w:tcW w:w="1034" w:type="dxa"/>
            <w:vMerge/>
            <w:vAlign w:val="center"/>
          </w:tcPr>
          <w:p w:rsidR="007B2620" w:rsidRPr="00B400C0" w:rsidRDefault="007B2620" w:rsidP="00F7731E">
            <w:pPr>
              <w:widowControl/>
              <w:jc w:val="left"/>
              <w:rPr>
                <w:rFonts w:ascii="宋体" w:hAnsi="宋体" w:cs="宋体"/>
                <w:color w:val="000000"/>
                <w:kern w:val="0"/>
                <w:szCs w:val="21"/>
              </w:rPr>
            </w:pPr>
          </w:p>
        </w:tc>
        <w:tc>
          <w:tcPr>
            <w:tcW w:w="837" w:type="dxa"/>
            <w:vMerge/>
            <w:vAlign w:val="center"/>
          </w:tcPr>
          <w:p w:rsidR="007B2620" w:rsidRPr="00B400C0" w:rsidRDefault="007B2620" w:rsidP="00F7731E">
            <w:pPr>
              <w:widowControl/>
              <w:jc w:val="left"/>
              <w:rPr>
                <w:rFonts w:ascii="宋体" w:hAnsi="宋体" w:cs="宋体"/>
                <w:kern w:val="0"/>
                <w:szCs w:val="21"/>
              </w:rPr>
            </w:pPr>
          </w:p>
        </w:tc>
      </w:tr>
      <w:tr w:rsidR="007B2620" w:rsidRPr="00B400C0" w:rsidTr="00F7731E">
        <w:trPr>
          <w:trHeight w:val="499"/>
          <w:jc w:val="center"/>
        </w:trPr>
        <w:tc>
          <w:tcPr>
            <w:tcW w:w="518" w:type="dxa"/>
            <w:vMerge w:val="restart"/>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实     践     选     修     课</w:t>
            </w:r>
          </w:p>
        </w:tc>
        <w:tc>
          <w:tcPr>
            <w:tcW w:w="1973"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人力资源开发与管理实训</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36K02500001</w:t>
            </w:r>
          </w:p>
        </w:tc>
        <w:tc>
          <w:tcPr>
            <w:tcW w:w="4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4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0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16</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20</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5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5</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34</w:t>
            </w:r>
          </w:p>
        </w:tc>
        <w:tc>
          <w:tcPr>
            <w:tcW w:w="1034"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政管系</w:t>
            </w:r>
          </w:p>
        </w:tc>
        <w:tc>
          <w:tcPr>
            <w:tcW w:w="837"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99"/>
          <w:jc w:val="center"/>
        </w:trPr>
        <w:tc>
          <w:tcPr>
            <w:tcW w:w="518" w:type="dxa"/>
            <w:vMerge/>
            <w:vAlign w:val="center"/>
          </w:tcPr>
          <w:p w:rsidR="007B2620" w:rsidRPr="00B400C0" w:rsidRDefault="007B2620" w:rsidP="00F7731E">
            <w:pPr>
              <w:widowControl/>
              <w:jc w:val="left"/>
              <w:rPr>
                <w:rFonts w:ascii="宋体" w:hAnsi="宋体" w:cs="宋体"/>
                <w:kern w:val="0"/>
                <w:szCs w:val="21"/>
              </w:rPr>
            </w:pPr>
          </w:p>
        </w:tc>
        <w:tc>
          <w:tcPr>
            <w:tcW w:w="1973"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地方政府管理实务</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36K02500004</w:t>
            </w:r>
          </w:p>
        </w:tc>
        <w:tc>
          <w:tcPr>
            <w:tcW w:w="4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4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0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16</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20</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5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5</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34</w:t>
            </w:r>
          </w:p>
        </w:tc>
        <w:tc>
          <w:tcPr>
            <w:tcW w:w="1034"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政管系</w:t>
            </w:r>
          </w:p>
        </w:tc>
        <w:tc>
          <w:tcPr>
            <w:tcW w:w="837"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99"/>
          <w:jc w:val="center"/>
        </w:trPr>
        <w:tc>
          <w:tcPr>
            <w:tcW w:w="518" w:type="dxa"/>
            <w:vMerge/>
            <w:vAlign w:val="center"/>
          </w:tcPr>
          <w:p w:rsidR="007B2620" w:rsidRPr="00B400C0" w:rsidRDefault="007B2620" w:rsidP="00F7731E">
            <w:pPr>
              <w:widowControl/>
              <w:jc w:val="left"/>
              <w:rPr>
                <w:rFonts w:ascii="宋体" w:hAnsi="宋体" w:cs="宋体"/>
                <w:kern w:val="0"/>
                <w:szCs w:val="21"/>
              </w:rPr>
            </w:pPr>
          </w:p>
        </w:tc>
        <w:tc>
          <w:tcPr>
            <w:tcW w:w="197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公共关系职业能力实训</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36K02700005</w:t>
            </w:r>
          </w:p>
        </w:tc>
        <w:tc>
          <w:tcPr>
            <w:tcW w:w="4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4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0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16</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20</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5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34</w:t>
            </w:r>
          </w:p>
        </w:tc>
        <w:tc>
          <w:tcPr>
            <w:tcW w:w="1034"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政管系</w:t>
            </w:r>
          </w:p>
        </w:tc>
        <w:tc>
          <w:tcPr>
            <w:tcW w:w="837"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99"/>
          <w:jc w:val="center"/>
        </w:trPr>
        <w:tc>
          <w:tcPr>
            <w:tcW w:w="518" w:type="dxa"/>
            <w:vMerge/>
            <w:vAlign w:val="center"/>
          </w:tcPr>
          <w:p w:rsidR="007B2620" w:rsidRPr="00B400C0" w:rsidRDefault="007B2620" w:rsidP="00F7731E">
            <w:pPr>
              <w:widowControl/>
              <w:jc w:val="left"/>
              <w:rPr>
                <w:rFonts w:ascii="宋体" w:hAnsi="宋体" w:cs="宋体"/>
                <w:kern w:val="0"/>
                <w:szCs w:val="21"/>
              </w:rPr>
            </w:pPr>
          </w:p>
        </w:tc>
        <w:tc>
          <w:tcPr>
            <w:tcW w:w="197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行政诉讼模拟实训</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16K02600002</w:t>
            </w:r>
          </w:p>
        </w:tc>
        <w:tc>
          <w:tcPr>
            <w:tcW w:w="4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4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0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16</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20</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5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6</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34</w:t>
            </w:r>
          </w:p>
        </w:tc>
        <w:tc>
          <w:tcPr>
            <w:tcW w:w="1034"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政管系</w:t>
            </w:r>
          </w:p>
        </w:tc>
        <w:tc>
          <w:tcPr>
            <w:tcW w:w="837"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99"/>
          <w:jc w:val="center"/>
        </w:trPr>
        <w:tc>
          <w:tcPr>
            <w:tcW w:w="518" w:type="dxa"/>
            <w:vMerge/>
            <w:vAlign w:val="center"/>
          </w:tcPr>
          <w:p w:rsidR="007B2620" w:rsidRPr="00B400C0" w:rsidRDefault="007B2620" w:rsidP="00F7731E">
            <w:pPr>
              <w:widowControl/>
              <w:jc w:val="left"/>
              <w:rPr>
                <w:rFonts w:ascii="宋体" w:hAnsi="宋体" w:cs="宋体"/>
                <w:kern w:val="0"/>
                <w:szCs w:val="21"/>
              </w:rPr>
            </w:pPr>
          </w:p>
        </w:tc>
        <w:tc>
          <w:tcPr>
            <w:tcW w:w="197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演讲与口才表达实训</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36K13500006</w:t>
            </w:r>
          </w:p>
        </w:tc>
        <w:tc>
          <w:tcPr>
            <w:tcW w:w="4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4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0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8</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28</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5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5</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34</w:t>
            </w:r>
          </w:p>
        </w:tc>
        <w:tc>
          <w:tcPr>
            <w:tcW w:w="1034"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政管系</w:t>
            </w:r>
          </w:p>
        </w:tc>
        <w:tc>
          <w:tcPr>
            <w:tcW w:w="837"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99"/>
          <w:jc w:val="center"/>
        </w:trPr>
        <w:tc>
          <w:tcPr>
            <w:tcW w:w="518" w:type="dxa"/>
            <w:vMerge/>
            <w:vAlign w:val="center"/>
          </w:tcPr>
          <w:p w:rsidR="007B2620" w:rsidRPr="00B400C0" w:rsidRDefault="007B2620" w:rsidP="00F7731E">
            <w:pPr>
              <w:widowControl/>
              <w:jc w:val="left"/>
              <w:rPr>
                <w:rFonts w:ascii="宋体" w:hAnsi="宋体" w:cs="宋体"/>
                <w:kern w:val="0"/>
                <w:szCs w:val="21"/>
              </w:rPr>
            </w:pPr>
          </w:p>
        </w:tc>
        <w:tc>
          <w:tcPr>
            <w:tcW w:w="197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公考模拟实训</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16K02700007</w:t>
            </w:r>
          </w:p>
        </w:tc>
        <w:tc>
          <w:tcPr>
            <w:tcW w:w="4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4</w:t>
            </w:r>
          </w:p>
        </w:tc>
        <w:tc>
          <w:tcPr>
            <w:tcW w:w="54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8周</w:t>
            </w:r>
          </w:p>
        </w:tc>
        <w:tc>
          <w:tcPr>
            <w:tcW w:w="50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3周</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5周</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5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7</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34</w:t>
            </w:r>
          </w:p>
        </w:tc>
        <w:tc>
          <w:tcPr>
            <w:tcW w:w="1034"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政管系</w:t>
            </w:r>
          </w:p>
        </w:tc>
        <w:tc>
          <w:tcPr>
            <w:tcW w:w="837"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99"/>
          <w:jc w:val="center"/>
        </w:trPr>
        <w:tc>
          <w:tcPr>
            <w:tcW w:w="518" w:type="dxa"/>
            <w:vMerge/>
            <w:vAlign w:val="center"/>
          </w:tcPr>
          <w:p w:rsidR="007B2620" w:rsidRPr="00B400C0" w:rsidRDefault="007B2620" w:rsidP="00F7731E">
            <w:pPr>
              <w:widowControl/>
              <w:jc w:val="left"/>
              <w:rPr>
                <w:rFonts w:ascii="宋体" w:hAnsi="宋体" w:cs="宋体"/>
                <w:kern w:val="0"/>
                <w:szCs w:val="21"/>
              </w:rPr>
            </w:pPr>
          </w:p>
        </w:tc>
        <w:tc>
          <w:tcPr>
            <w:tcW w:w="1973" w:type="dxa"/>
            <w:shd w:val="clear" w:color="auto" w:fill="auto"/>
            <w:vAlign w:val="center"/>
          </w:tcPr>
          <w:p w:rsidR="007B2620" w:rsidRPr="00B400C0" w:rsidRDefault="007B2620" w:rsidP="00F7731E">
            <w:pPr>
              <w:widowControl/>
              <w:jc w:val="center"/>
              <w:rPr>
                <w:rFonts w:ascii="宋体" w:hAnsi="宋体" w:cs="宋体"/>
                <w:color w:val="000000"/>
                <w:kern w:val="0"/>
                <w:szCs w:val="21"/>
              </w:rPr>
            </w:pPr>
            <w:r w:rsidRPr="00B400C0">
              <w:rPr>
                <w:rFonts w:ascii="宋体" w:hAnsi="宋体" w:cs="宋体" w:hint="eastAsia"/>
                <w:color w:val="000000"/>
                <w:kern w:val="0"/>
                <w:szCs w:val="21"/>
              </w:rPr>
              <w:t>公共决策流程实训</w:t>
            </w:r>
          </w:p>
        </w:tc>
        <w:tc>
          <w:tcPr>
            <w:tcW w:w="1371"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36K02600008</w:t>
            </w:r>
          </w:p>
        </w:tc>
        <w:tc>
          <w:tcPr>
            <w:tcW w:w="46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w:t>
            </w:r>
          </w:p>
        </w:tc>
        <w:tc>
          <w:tcPr>
            <w:tcW w:w="54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36</w:t>
            </w:r>
          </w:p>
        </w:tc>
        <w:tc>
          <w:tcPr>
            <w:tcW w:w="50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10</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26</w:t>
            </w:r>
          </w:p>
        </w:tc>
        <w:tc>
          <w:tcPr>
            <w:tcW w:w="520"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 xml:space="preserve">　</w:t>
            </w:r>
          </w:p>
        </w:tc>
        <w:tc>
          <w:tcPr>
            <w:tcW w:w="652"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6</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0</w:t>
            </w:r>
          </w:p>
        </w:tc>
        <w:tc>
          <w:tcPr>
            <w:tcW w:w="653"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34</w:t>
            </w:r>
          </w:p>
        </w:tc>
        <w:tc>
          <w:tcPr>
            <w:tcW w:w="1034"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政管系</w:t>
            </w:r>
          </w:p>
        </w:tc>
        <w:tc>
          <w:tcPr>
            <w:tcW w:w="837"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考查</w:t>
            </w:r>
          </w:p>
        </w:tc>
      </w:tr>
      <w:tr w:rsidR="007B2620" w:rsidRPr="00B400C0" w:rsidTr="00F7731E">
        <w:trPr>
          <w:trHeight w:val="499"/>
          <w:jc w:val="center"/>
        </w:trPr>
        <w:tc>
          <w:tcPr>
            <w:tcW w:w="518" w:type="dxa"/>
            <w:vMerge/>
            <w:vAlign w:val="center"/>
          </w:tcPr>
          <w:p w:rsidR="007B2620" w:rsidRPr="00B400C0" w:rsidRDefault="007B2620" w:rsidP="00F7731E">
            <w:pPr>
              <w:widowControl/>
              <w:jc w:val="left"/>
              <w:rPr>
                <w:rFonts w:ascii="宋体" w:hAnsi="宋体" w:cs="宋体"/>
                <w:kern w:val="0"/>
                <w:szCs w:val="21"/>
              </w:rPr>
            </w:pPr>
          </w:p>
        </w:tc>
        <w:tc>
          <w:tcPr>
            <w:tcW w:w="9713" w:type="dxa"/>
            <w:gridSpan w:val="12"/>
            <w:shd w:val="clear" w:color="auto" w:fill="auto"/>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要求：</w:t>
            </w:r>
          </w:p>
        </w:tc>
      </w:tr>
      <w:tr w:rsidR="007B2620" w:rsidRPr="00B400C0" w:rsidTr="00F7731E">
        <w:trPr>
          <w:trHeight w:val="499"/>
          <w:jc w:val="center"/>
        </w:trPr>
        <w:tc>
          <w:tcPr>
            <w:tcW w:w="518" w:type="dxa"/>
            <w:vMerge/>
            <w:vAlign w:val="center"/>
          </w:tcPr>
          <w:p w:rsidR="007B2620" w:rsidRPr="00B400C0" w:rsidRDefault="007B2620" w:rsidP="00F7731E">
            <w:pPr>
              <w:widowControl/>
              <w:jc w:val="left"/>
              <w:rPr>
                <w:rFonts w:ascii="宋体" w:hAnsi="宋体" w:cs="宋体"/>
                <w:kern w:val="0"/>
                <w:szCs w:val="21"/>
              </w:rPr>
            </w:pPr>
          </w:p>
        </w:tc>
        <w:tc>
          <w:tcPr>
            <w:tcW w:w="9713" w:type="dxa"/>
            <w:gridSpan w:val="12"/>
            <w:shd w:val="clear" w:color="auto" w:fill="auto"/>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 xml:space="preserve">    1、至少选修8学分方能毕业。</w:t>
            </w:r>
          </w:p>
        </w:tc>
      </w:tr>
      <w:tr w:rsidR="007B2620" w:rsidRPr="00B400C0" w:rsidTr="00F7731E">
        <w:trPr>
          <w:trHeight w:val="570"/>
          <w:jc w:val="center"/>
        </w:trPr>
        <w:tc>
          <w:tcPr>
            <w:tcW w:w="518" w:type="dxa"/>
            <w:vMerge/>
            <w:vAlign w:val="center"/>
          </w:tcPr>
          <w:p w:rsidR="007B2620" w:rsidRPr="00B400C0" w:rsidRDefault="007B2620" w:rsidP="00F7731E">
            <w:pPr>
              <w:widowControl/>
              <w:jc w:val="left"/>
              <w:rPr>
                <w:rFonts w:ascii="宋体" w:hAnsi="宋体" w:cs="宋体"/>
                <w:kern w:val="0"/>
                <w:szCs w:val="21"/>
              </w:rPr>
            </w:pPr>
          </w:p>
        </w:tc>
        <w:tc>
          <w:tcPr>
            <w:tcW w:w="9713" w:type="dxa"/>
            <w:gridSpan w:val="12"/>
            <w:shd w:val="clear" w:color="auto" w:fill="auto"/>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 xml:space="preserve">    2、为适应社会发展和学生就业现实需要，课程会进行相应调整，请根据学校统一安排进行选课。</w:t>
            </w:r>
          </w:p>
        </w:tc>
      </w:tr>
      <w:tr w:rsidR="007B2620" w:rsidRPr="00B400C0" w:rsidTr="00F7731E">
        <w:trPr>
          <w:trHeight w:val="1140"/>
          <w:jc w:val="center"/>
        </w:trPr>
        <w:tc>
          <w:tcPr>
            <w:tcW w:w="518" w:type="dxa"/>
            <w:shd w:val="clear" w:color="auto" w:fill="auto"/>
            <w:vAlign w:val="center"/>
          </w:tcPr>
          <w:p w:rsidR="007B2620" w:rsidRPr="00B400C0" w:rsidRDefault="007B2620" w:rsidP="00F7731E">
            <w:pPr>
              <w:widowControl/>
              <w:jc w:val="center"/>
              <w:rPr>
                <w:rFonts w:ascii="宋体" w:hAnsi="宋体" w:cs="宋体"/>
                <w:kern w:val="0"/>
                <w:szCs w:val="21"/>
              </w:rPr>
            </w:pPr>
            <w:r w:rsidRPr="00B400C0">
              <w:rPr>
                <w:rFonts w:ascii="宋体" w:hAnsi="宋体" w:cs="宋体" w:hint="eastAsia"/>
                <w:kern w:val="0"/>
                <w:szCs w:val="21"/>
              </w:rPr>
              <w:t>素质拓展</w:t>
            </w:r>
          </w:p>
        </w:tc>
        <w:tc>
          <w:tcPr>
            <w:tcW w:w="9713" w:type="dxa"/>
            <w:gridSpan w:val="12"/>
            <w:shd w:val="clear" w:color="auto" w:fill="auto"/>
            <w:vAlign w:val="center"/>
          </w:tcPr>
          <w:p w:rsidR="007B2620" w:rsidRPr="00B400C0" w:rsidRDefault="007B2620" w:rsidP="00F7731E">
            <w:pPr>
              <w:widowControl/>
              <w:jc w:val="left"/>
              <w:rPr>
                <w:rFonts w:ascii="宋体" w:hAnsi="宋体" w:cs="宋体"/>
                <w:kern w:val="0"/>
                <w:szCs w:val="21"/>
              </w:rPr>
            </w:pPr>
            <w:r w:rsidRPr="00B400C0">
              <w:rPr>
                <w:rFonts w:ascii="宋体" w:hAnsi="宋体" w:cs="宋体" w:hint="eastAsia"/>
                <w:kern w:val="0"/>
                <w:szCs w:val="21"/>
              </w:rPr>
              <w:t xml:space="preserve">    本专业学生应积极参加学校和院系组织的学术活动、竞赛活动、课外文体活动，至少应修满3学分素质拓展课方能毕业。</w:t>
            </w:r>
          </w:p>
        </w:tc>
      </w:tr>
    </w:tbl>
    <w:p w:rsidR="007B2620" w:rsidRDefault="007B2620" w:rsidP="007B2620"/>
    <w:p w:rsidR="00395765" w:rsidRDefault="007B2620" w:rsidP="007B2620">
      <w:r>
        <w:br w:type="page"/>
      </w:r>
    </w:p>
    <w:sectPr w:rsidR="00395765" w:rsidSect="003957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长城小标宋体">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黑体">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45A1"/>
    <w:multiLevelType w:val="hybridMultilevel"/>
    <w:tmpl w:val="0218D106"/>
    <w:lvl w:ilvl="0" w:tplc="9D3CADD2">
      <w:start w:val="1"/>
      <w:numFmt w:val="decimal"/>
      <w:lvlText w:val="%1."/>
      <w:lvlJc w:val="left"/>
      <w:pPr>
        <w:ind w:left="1040" w:hanging="36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
    <w:nsid w:val="63EF0BFD"/>
    <w:multiLevelType w:val="hybridMultilevel"/>
    <w:tmpl w:val="E8FCB3B4"/>
    <w:lvl w:ilvl="0" w:tplc="E0026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9B21D3F"/>
    <w:multiLevelType w:val="hybridMultilevel"/>
    <w:tmpl w:val="6466008C"/>
    <w:lvl w:ilvl="0" w:tplc="FC6426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2620"/>
    <w:rsid w:val="00012BAF"/>
    <w:rsid w:val="000302FA"/>
    <w:rsid w:val="000B5A62"/>
    <w:rsid w:val="0011047C"/>
    <w:rsid w:val="00206E9B"/>
    <w:rsid w:val="002557B1"/>
    <w:rsid w:val="002A6FDA"/>
    <w:rsid w:val="00363C63"/>
    <w:rsid w:val="00395765"/>
    <w:rsid w:val="003A107E"/>
    <w:rsid w:val="003D7E4E"/>
    <w:rsid w:val="00446881"/>
    <w:rsid w:val="004C77BB"/>
    <w:rsid w:val="00564FAE"/>
    <w:rsid w:val="007B2620"/>
    <w:rsid w:val="00831E1F"/>
    <w:rsid w:val="00860D5D"/>
    <w:rsid w:val="0089286A"/>
    <w:rsid w:val="008C3A98"/>
    <w:rsid w:val="00933E20"/>
    <w:rsid w:val="00AF01C3"/>
    <w:rsid w:val="00BE339D"/>
    <w:rsid w:val="00C66DA0"/>
    <w:rsid w:val="00FC1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620"/>
    <w:pPr>
      <w:widowControl w:val="0"/>
      <w:jc w:val="both"/>
    </w:pPr>
    <w:rPr>
      <w:rFonts w:ascii="Times New Roman" w:eastAsia="宋体" w:hAnsi="Times New Roman" w:cs="Times New Roman"/>
      <w:szCs w:val="24"/>
    </w:rPr>
  </w:style>
  <w:style w:type="paragraph" w:styleId="2">
    <w:name w:val="heading 2"/>
    <w:basedOn w:val="a"/>
    <w:link w:val="2Char"/>
    <w:qFormat/>
    <w:rsid w:val="007B262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7B2620"/>
    <w:rPr>
      <w:rFonts w:ascii="宋体" w:eastAsia="宋体" w:hAnsi="宋体" w:cs="宋体"/>
      <w:b/>
      <w:bCs/>
      <w:kern w:val="0"/>
      <w:sz w:val="36"/>
      <w:szCs w:val="36"/>
    </w:rPr>
  </w:style>
  <w:style w:type="paragraph" w:styleId="a3">
    <w:name w:val="Balloon Text"/>
    <w:basedOn w:val="a"/>
    <w:link w:val="Char"/>
    <w:rsid w:val="007B2620"/>
    <w:rPr>
      <w:sz w:val="18"/>
      <w:szCs w:val="18"/>
    </w:rPr>
  </w:style>
  <w:style w:type="character" w:customStyle="1" w:styleId="Char">
    <w:name w:val="批注框文本 Char"/>
    <w:basedOn w:val="a0"/>
    <w:link w:val="a3"/>
    <w:rsid w:val="007B2620"/>
    <w:rPr>
      <w:rFonts w:ascii="Times New Roman" w:eastAsia="宋体" w:hAnsi="Times New Roman" w:cs="Times New Roman"/>
      <w:sz w:val="18"/>
      <w:szCs w:val="18"/>
    </w:rPr>
  </w:style>
  <w:style w:type="paragraph" w:styleId="a4">
    <w:name w:val="header"/>
    <w:basedOn w:val="a"/>
    <w:link w:val="Char0"/>
    <w:unhideWhenUsed/>
    <w:rsid w:val="007B262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rsid w:val="007B2620"/>
    <w:rPr>
      <w:rFonts w:ascii="Calibri" w:eastAsia="宋体" w:hAnsi="Calibri" w:cs="Times New Roman"/>
      <w:sz w:val="18"/>
      <w:szCs w:val="18"/>
    </w:rPr>
  </w:style>
  <w:style w:type="paragraph" w:styleId="a5">
    <w:name w:val="footer"/>
    <w:basedOn w:val="a"/>
    <w:link w:val="Char1"/>
    <w:unhideWhenUsed/>
    <w:rsid w:val="007B2620"/>
    <w:pPr>
      <w:tabs>
        <w:tab w:val="center" w:pos="4153"/>
        <w:tab w:val="right" w:pos="8306"/>
      </w:tabs>
      <w:snapToGrid w:val="0"/>
      <w:jc w:val="left"/>
    </w:pPr>
    <w:rPr>
      <w:rFonts w:ascii="Calibri" w:hAnsi="Calibri"/>
      <w:sz w:val="18"/>
      <w:szCs w:val="18"/>
    </w:rPr>
  </w:style>
  <w:style w:type="character" w:customStyle="1" w:styleId="Char1">
    <w:name w:val="页脚 Char"/>
    <w:basedOn w:val="a0"/>
    <w:link w:val="a5"/>
    <w:rsid w:val="007B2620"/>
    <w:rPr>
      <w:rFonts w:ascii="Calibri" w:eastAsia="宋体" w:hAnsi="Calibri" w:cs="Times New Roman"/>
      <w:sz w:val="18"/>
      <w:szCs w:val="18"/>
    </w:rPr>
  </w:style>
  <w:style w:type="paragraph" w:styleId="a6">
    <w:name w:val="Plain Text"/>
    <w:basedOn w:val="a"/>
    <w:link w:val="Char2"/>
    <w:rsid w:val="007B2620"/>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6"/>
    <w:rsid w:val="007B2620"/>
    <w:rPr>
      <w:rFonts w:ascii="宋体" w:eastAsia="宋体" w:hAnsi="宋体" w:cs="宋体"/>
      <w:kern w:val="0"/>
      <w:sz w:val="24"/>
      <w:szCs w:val="24"/>
    </w:rPr>
  </w:style>
  <w:style w:type="paragraph" w:styleId="a7">
    <w:name w:val="Date"/>
    <w:basedOn w:val="a"/>
    <w:next w:val="a"/>
    <w:link w:val="Char3"/>
    <w:rsid w:val="007B2620"/>
    <w:pPr>
      <w:ind w:leftChars="2500" w:left="100"/>
    </w:pPr>
  </w:style>
  <w:style w:type="character" w:customStyle="1" w:styleId="Char3">
    <w:name w:val="日期 Char"/>
    <w:basedOn w:val="a0"/>
    <w:link w:val="a7"/>
    <w:rsid w:val="007B2620"/>
    <w:rPr>
      <w:rFonts w:ascii="Times New Roman" w:eastAsia="宋体" w:hAnsi="Times New Roman" w:cs="Times New Roman"/>
      <w:szCs w:val="24"/>
    </w:rPr>
  </w:style>
  <w:style w:type="paragraph" w:styleId="a8">
    <w:name w:val="Body Text Indent"/>
    <w:basedOn w:val="a"/>
    <w:link w:val="Char4"/>
    <w:rsid w:val="007B2620"/>
    <w:pPr>
      <w:ind w:left="840" w:hangingChars="300" w:hanging="840"/>
    </w:pPr>
    <w:rPr>
      <w:sz w:val="28"/>
    </w:rPr>
  </w:style>
  <w:style w:type="character" w:customStyle="1" w:styleId="Char4">
    <w:name w:val="正文文本缩进 Char"/>
    <w:basedOn w:val="a0"/>
    <w:link w:val="a8"/>
    <w:rsid w:val="007B2620"/>
    <w:rPr>
      <w:rFonts w:ascii="Times New Roman" w:eastAsia="宋体" w:hAnsi="Times New Roman" w:cs="Times New Roman"/>
      <w:sz w:val="28"/>
      <w:szCs w:val="24"/>
    </w:rPr>
  </w:style>
  <w:style w:type="paragraph" w:styleId="a9">
    <w:name w:val="Body Text"/>
    <w:basedOn w:val="a"/>
    <w:link w:val="Char5"/>
    <w:rsid w:val="007B2620"/>
    <w:pPr>
      <w:spacing w:after="120"/>
    </w:pPr>
  </w:style>
  <w:style w:type="character" w:customStyle="1" w:styleId="Char5">
    <w:name w:val="正文文本 Char"/>
    <w:basedOn w:val="a0"/>
    <w:link w:val="a9"/>
    <w:rsid w:val="007B2620"/>
    <w:rPr>
      <w:rFonts w:ascii="Times New Roman" w:eastAsia="宋体" w:hAnsi="Times New Roman" w:cs="Times New Roman"/>
      <w:szCs w:val="24"/>
    </w:rPr>
  </w:style>
  <w:style w:type="paragraph" w:styleId="3">
    <w:name w:val="Body Text Indent 3"/>
    <w:basedOn w:val="a"/>
    <w:link w:val="3Char"/>
    <w:rsid w:val="007B2620"/>
    <w:pPr>
      <w:spacing w:after="120"/>
      <w:ind w:leftChars="200" w:left="420"/>
    </w:pPr>
    <w:rPr>
      <w:sz w:val="16"/>
      <w:szCs w:val="16"/>
    </w:rPr>
  </w:style>
  <w:style w:type="character" w:customStyle="1" w:styleId="3Char">
    <w:name w:val="正文文本缩进 3 Char"/>
    <w:basedOn w:val="a0"/>
    <w:link w:val="3"/>
    <w:rsid w:val="007B2620"/>
    <w:rPr>
      <w:rFonts w:ascii="Times New Roman" w:eastAsia="宋体" w:hAnsi="Times New Roman" w:cs="Times New Roman"/>
      <w:sz w:val="16"/>
      <w:szCs w:val="16"/>
    </w:rPr>
  </w:style>
  <w:style w:type="paragraph" w:styleId="20">
    <w:name w:val="Body Text Indent 2"/>
    <w:basedOn w:val="a"/>
    <w:link w:val="2Char0"/>
    <w:rsid w:val="007B2620"/>
    <w:pPr>
      <w:spacing w:line="360" w:lineRule="auto"/>
      <w:ind w:firstLineChars="257" w:firstLine="540"/>
    </w:pPr>
  </w:style>
  <w:style w:type="character" w:customStyle="1" w:styleId="2Char0">
    <w:name w:val="正文文本缩进 2 Char"/>
    <w:basedOn w:val="a0"/>
    <w:link w:val="20"/>
    <w:rsid w:val="007B2620"/>
    <w:rPr>
      <w:rFonts w:ascii="Times New Roman" w:eastAsia="宋体" w:hAnsi="Times New Roman" w:cs="Times New Roman"/>
      <w:szCs w:val="24"/>
    </w:rPr>
  </w:style>
  <w:style w:type="paragraph" w:styleId="21">
    <w:name w:val="Body Text 2"/>
    <w:basedOn w:val="a"/>
    <w:link w:val="2Char1"/>
    <w:rsid w:val="007B2620"/>
    <w:pPr>
      <w:tabs>
        <w:tab w:val="left" w:pos="8280"/>
      </w:tabs>
      <w:ind w:rightChars="12" w:right="25"/>
    </w:pPr>
    <w:rPr>
      <w:rFonts w:ascii="仿宋_GB2312" w:eastAsia="仿宋_GB2312" w:hAnsi="宋体"/>
      <w:color w:val="FF0000"/>
      <w:sz w:val="28"/>
      <w:szCs w:val="28"/>
    </w:rPr>
  </w:style>
  <w:style w:type="character" w:customStyle="1" w:styleId="2Char1">
    <w:name w:val="正文文本 2 Char"/>
    <w:basedOn w:val="a0"/>
    <w:link w:val="21"/>
    <w:rsid w:val="007B2620"/>
    <w:rPr>
      <w:rFonts w:ascii="仿宋_GB2312" w:eastAsia="仿宋_GB2312" w:hAnsi="宋体" w:cs="Times New Roman"/>
      <w:color w:val="FF0000"/>
      <w:sz w:val="28"/>
      <w:szCs w:val="28"/>
    </w:rPr>
  </w:style>
  <w:style w:type="paragraph" w:styleId="aa">
    <w:name w:val="annotation text"/>
    <w:basedOn w:val="a"/>
    <w:link w:val="Char6"/>
    <w:rsid w:val="007B2620"/>
    <w:pPr>
      <w:jc w:val="left"/>
    </w:pPr>
  </w:style>
  <w:style w:type="character" w:customStyle="1" w:styleId="Char6">
    <w:name w:val="批注文字 Char"/>
    <w:basedOn w:val="a0"/>
    <w:link w:val="aa"/>
    <w:rsid w:val="007B2620"/>
    <w:rPr>
      <w:rFonts w:ascii="Times New Roman" w:eastAsia="宋体" w:hAnsi="Times New Roman" w:cs="Times New Roman"/>
      <w:szCs w:val="24"/>
    </w:rPr>
  </w:style>
  <w:style w:type="paragraph" w:styleId="ab">
    <w:name w:val="annotation subject"/>
    <w:basedOn w:val="aa"/>
    <w:next w:val="aa"/>
    <w:link w:val="Char7"/>
    <w:rsid w:val="007B2620"/>
    <w:rPr>
      <w:b/>
      <w:bCs/>
    </w:rPr>
  </w:style>
  <w:style w:type="character" w:customStyle="1" w:styleId="Char7">
    <w:name w:val="批注主题 Char"/>
    <w:basedOn w:val="Char6"/>
    <w:link w:val="ab"/>
    <w:rsid w:val="007B2620"/>
    <w:rPr>
      <w:b/>
      <w:bCs/>
    </w:rPr>
  </w:style>
  <w:style w:type="paragraph" w:styleId="ac">
    <w:name w:val="Document Map"/>
    <w:basedOn w:val="a"/>
    <w:link w:val="Char8"/>
    <w:rsid w:val="007B2620"/>
    <w:pPr>
      <w:shd w:val="clear" w:color="auto" w:fill="000080"/>
    </w:pPr>
    <w:rPr>
      <w:szCs w:val="20"/>
    </w:rPr>
  </w:style>
  <w:style w:type="character" w:customStyle="1" w:styleId="Char8">
    <w:name w:val="文档结构图 Char"/>
    <w:basedOn w:val="a0"/>
    <w:link w:val="ac"/>
    <w:rsid w:val="007B2620"/>
    <w:rPr>
      <w:rFonts w:ascii="Times New Roman" w:eastAsia="宋体" w:hAnsi="Times New Roman" w:cs="Times New Roman"/>
      <w:szCs w:val="20"/>
      <w:shd w:val="clear" w:color="auto" w:fill="000080"/>
    </w:rPr>
  </w:style>
  <w:style w:type="paragraph" w:styleId="HTML">
    <w:name w:val="HTML Preformatted"/>
    <w:basedOn w:val="a"/>
    <w:link w:val="HTMLChar"/>
    <w:rsid w:val="007B2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宋体"/>
      <w:kern w:val="0"/>
      <w:sz w:val="24"/>
      <w:lang w:bidi="my-MM"/>
    </w:rPr>
  </w:style>
  <w:style w:type="character" w:customStyle="1" w:styleId="HTMLChar">
    <w:name w:val="HTML 预设格式 Char"/>
    <w:basedOn w:val="a0"/>
    <w:link w:val="HTML"/>
    <w:rsid w:val="007B2620"/>
    <w:rPr>
      <w:rFonts w:ascii="Arial" w:eastAsia="宋体" w:hAnsi="Arial" w:cs="宋体"/>
      <w:kern w:val="0"/>
      <w:sz w:val="24"/>
      <w:szCs w:val="24"/>
      <w:lang w:bidi="my-MM"/>
    </w:rPr>
  </w:style>
  <w:style w:type="character" w:customStyle="1" w:styleId="apple-style-span">
    <w:name w:val="apple-style-span"/>
    <w:rsid w:val="007B2620"/>
  </w:style>
  <w:style w:type="paragraph" w:styleId="ad">
    <w:name w:val="footnote text"/>
    <w:basedOn w:val="a"/>
    <w:link w:val="Char9"/>
    <w:rsid w:val="007B2620"/>
    <w:pPr>
      <w:snapToGrid w:val="0"/>
      <w:jc w:val="left"/>
    </w:pPr>
    <w:rPr>
      <w:sz w:val="18"/>
      <w:szCs w:val="18"/>
    </w:rPr>
  </w:style>
  <w:style w:type="character" w:customStyle="1" w:styleId="Char9">
    <w:name w:val="脚注文本 Char"/>
    <w:basedOn w:val="a0"/>
    <w:link w:val="ad"/>
    <w:rsid w:val="007B2620"/>
    <w:rPr>
      <w:rFonts w:ascii="Times New Roman" w:eastAsia="宋体" w:hAnsi="Times New Roman" w:cs="Times New Roman"/>
      <w:sz w:val="18"/>
      <w:szCs w:val="18"/>
    </w:rPr>
  </w:style>
  <w:style w:type="character" w:styleId="ae">
    <w:name w:val="page number"/>
    <w:basedOn w:val="a0"/>
    <w:rsid w:val="007B2620"/>
  </w:style>
  <w:style w:type="paragraph" w:styleId="1">
    <w:name w:val="toc 1"/>
    <w:basedOn w:val="a"/>
    <w:next w:val="a"/>
    <w:autoRedefine/>
    <w:uiPriority w:val="39"/>
    <w:unhideWhenUsed/>
    <w:rsid w:val="007B2620"/>
    <w:pPr>
      <w:tabs>
        <w:tab w:val="right" w:leader="dot" w:pos="8296"/>
      </w:tabs>
      <w:jc w:val="center"/>
    </w:pPr>
  </w:style>
  <w:style w:type="character" w:styleId="af">
    <w:name w:val="Hyperlink"/>
    <w:basedOn w:val="a0"/>
    <w:uiPriority w:val="99"/>
    <w:unhideWhenUsed/>
    <w:rsid w:val="007B26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1330</Words>
  <Characters>7584</Characters>
  <Application>Microsoft Office Word</Application>
  <DocSecurity>0</DocSecurity>
  <Lines>63</Lines>
  <Paragraphs>17</Paragraphs>
  <ScaleCrop>false</ScaleCrop>
  <Company> </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2015-03-17T01:50:00Z</dcterms:created>
  <dcterms:modified xsi:type="dcterms:W3CDTF">2015-03-17T01:50:00Z</dcterms:modified>
</cp:coreProperties>
</file>